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6E3" w:rsidRDefault="003236E3">
      <w:pPr>
        <w:pStyle w:val="ConsPlusTitlePage"/>
      </w:pPr>
      <w:r>
        <w:t xml:space="preserve">Документ предоставлен </w:t>
      </w:r>
      <w:hyperlink r:id="rId4">
        <w:r>
          <w:rPr>
            <w:color w:val="0000FF"/>
          </w:rPr>
          <w:t>КонсультантПлюс</w:t>
        </w:r>
      </w:hyperlink>
      <w:r>
        <w:br/>
      </w:r>
    </w:p>
    <w:p w:rsidR="003236E3" w:rsidRDefault="003236E3">
      <w:pPr>
        <w:pStyle w:val="ConsPlusNormal"/>
        <w:jc w:val="both"/>
        <w:outlineLvl w:val="0"/>
      </w:pPr>
    </w:p>
    <w:p w:rsidR="003236E3" w:rsidRDefault="003236E3">
      <w:pPr>
        <w:pStyle w:val="ConsPlusTitle"/>
        <w:jc w:val="center"/>
        <w:outlineLvl w:val="0"/>
      </w:pPr>
      <w:r>
        <w:t>ПРАВИТЕЛЬСТВО САНКТ-ПЕТЕРБУРГА</w:t>
      </w:r>
    </w:p>
    <w:p w:rsidR="003236E3" w:rsidRDefault="003236E3">
      <w:pPr>
        <w:pStyle w:val="ConsPlusTitle"/>
        <w:jc w:val="center"/>
      </w:pPr>
    </w:p>
    <w:p w:rsidR="003236E3" w:rsidRDefault="003236E3">
      <w:pPr>
        <w:pStyle w:val="ConsPlusTitle"/>
        <w:jc w:val="center"/>
      </w:pPr>
      <w:r>
        <w:t>ПОСТАНОВЛЕНИЕ</w:t>
      </w:r>
    </w:p>
    <w:p w:rsidR="003236E3" w:rsidRDefault="003236E3">
      <w:pPr>
        <w:pStyle w:val="ConsPlusTitle"/>
        <w:jc w:val="center"/>
      </w:pPr>
      <w:r>
        <w:t>от 30 января 2012 г. N 65</w:t>
      </w:r>
    </w:p>
    <w:p w:rsidR="003236E3" w:rsidRDefault="003236E3">
      <w:pPr>
        <w:pStyle w:val="ConsPlusTitle"/>
        <w:jc w:val="center"/>
      </w:pPr>
    </w:p>
    <w:p w:rsidR="003236E3" w:rsidRDefault="003236E3">
      <w:pPr>
        <w:pStyle w:val="ConsPlusTitle"/>
        <w:jc w:val="center"/>
      </w:pPr>
      <w:r>
        <w:t>ОБ УТВЕРЖДЕНИИ ПОЛОЖЕНИЯ О ТЕРРИТОРИАЛЬНОМ ФОНДЕ</w:t>
      </w:r>
    </w:p>
    <w:p w:rsidR="003236E3" w:rsidRDefault="003236E3">
      <w:pPr>
        <w:pStyle w:val="ConsPlusTitle"/>
        <w:jc w:val="center"/>
      </w:pPr>
      <w:r>
        <w:t>ОБЯЗАТЕЛЬНОГО МЕДИЦИНСКОГО СТРАХОВАНИЯ САНКТ-ПЕТЕРБУРГА</w:t>
      </w:r>
    </w:p>
    <w:p w:rsidR="003236E3" w:rsidRDefault="003236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36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36E3" w:rsidRDefault="003236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36E3" w:rsidRDefault="003236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36E3" w:rsidRDefault="003236E3">
            <w:pPr>
              <w:pStyle w:val="ConsPlusNormal"/>
              <w:jc w:val="center"/>
            </w:pPr>
            <w:r>
              <w:rPr>
                <w:color w:val="392C69"/>
              </w:rPr>
              <w:t>Список изменяющих документов</w:t>
            </w:r>
          </w:p>
          <w:p w:rsidR="003236E3" w:rsidRDefault="003236E3">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Санкт-Петербурга от 26.04.2023 N 375)</w:t>
            </w:r>
          </w:p>
        </w:tc>
        <w:tc>
          <w:tcPr>
            <w:tcW w:w="113" w:type="dxa"/>
            <w:tcBorders>
              <w:top w:val="nil"/>
              <w:left w:val="nil"/>
              <w:bottom w:val="nil"/>
              <w:right w:val="nil"/>
            </w:tcBorders>
            <w:shd w:val="clear" w:color="auto" w:fill="F4F3F8"/>
            <w:tcMar>
              <w:top w:w="0" w:type="dxa"/>
              <w:left w:w="0" w:type="dxa"/>
              <w:bottom w:w="0" w:type="dxa"/>
              <w:right w:w="0" w:type="dxa"/>
            </w:tcMar>
          </w:tcPr>
          <w:p w:rsidR="003236E3" w:rsidRDefault="003236E3">
            <w:pPr>
              <w:pStyle w:val="ConsPlusNormal"/>
            </w:pPr>
          </w:p>
        </w:tc>
      </w:tr>
    </w:tbl>
    <w:p w:rsidR="003236E3" w:rsidRDefault="003236E3">
      <w:pPr>
        <w:pStyle w:val="ConsPlusNormal"/>
        <w:jc w:val="both"/>
      </w:pPr>
    </w:p>
    <w:p w:rsidR="003236E3" w:rsidRDefault="003236E3">
      <w:pPr>
        <w:pStyle w:val="ConsPlusNormal"/>
        <w:ind w:firstLine="540"/>
        <w:jc w:val="both"/>
      </w:pPr>
      <w:r>
        <w:t xml:space="preserve">В соответствии с Федеральным </w:t>
      </w:r>
      <w:hyperlink r:id="rId6">
        <w:r>
          <w:rPr>
            <w:color w:val="0000FF"/>
          </w:rPr>
          <w:t>законом</w:t>
        </w:r>
      </w:hyperlink>
      <w:r>
        <w:t xml:space="preserve"> "Об обязательном медицинском страховании в Российской Федерации", </w:t>
      </w:r>
      <w:hyperlink r:id="rId7">
        <w:r>
          <w:rPr>
            <w:color w:val="0000FF"/>
          </w:rPr>
          <w:t>Типовым положением</w:t>
        </w:r>
      </w:hyperlink>
      <w:r>
        <w:t xml:space="preserve"> о территориальном фонде обязательного медицинского страхования, утвержденным приказом Министерства здравоохранения и социального развития Российской Федерации от 21.01.2011 N 15н, Правительство Санкт-Петербурга постановляет:</w:t>
      </w:r>
    </w:p>
    <w:p w:rsidR="003236E3" w:rsidRDefault="003236E3">
      <w:pPr>
        <w:pStyle w:val="ConsPlusNormal"/>
        <w:jc w:val="both"/>
      </w:pPr>
    </w:p>
    <w:p w:rsidR="003236E3" w:rsidRDefault="003236E3">
      <w:pPr>
        <w:pStyle w:val="ConsPlusNormal"/>
        <w:ind w:firstLine="540"/>
        <w:jc w:val="both"/>
      </w:pPr>
      <w:r>
        <w:t xml:space="preserve">1. Утвердить </w:t>
      </w:r>
      <w:hyperlink w:anchor="P30">
        <w:r>
          <w:rPr>
            <w:color w:val="0000FF"/>
          </w:rPr>
          <w:t>Положение</w:t>
        </w:r>
      </w:hyperlink>
      <w:r>
        <w:t xml:space="preserve"> о Территориальном фонде обязательного медицинского страхования Санкт-Петербурга.</w:t>
      </w:r>
    </w:p>
    <w:p w:rsidR="003236E3" w:rsidRDefault="003236E3">
      <w:pPr>
        <w:pStyle w:val="ConsPlusNormal"/>
        <w:spacing w:before="220"/>
        <w:ind w:firstLine="540"/>
        <w:jc w:val="both"/>
      </w:pPr>
      <w:r>
        <w:t>2. Постановление вступает в силу на следующий день после его официального опубликования и действует до дня вступления в силу федерального закона о государственных социальных фондах.</w:t>
      </w:r>
    </w:p>
    <w:p w:rsidR="003236E3" w:rsidRDefault="003236E3">
      <w:pPr>
        <w:pStyle w:val="ConsPlusNormal"/>
        <w:spacing w:before="220"/>
        <w:ind w:firstLine="540"/>
        <w:jc w:val="both"/>
      </w:pPr>
      <w:r>
        <w:t>3. Контроль за выполнением постановления возложить на вице-губернатора Санкт-Петербурга Эргашева О.Н.</w:t>
      </w:r>
    </w:p>
    <w:p w:rsidR="003236E3" w:rsidRDefault="003236E3">
      <w:pPr>
        <w:pStyle w:val="ConsPlusNormal"/>
        <w:jc w:val="both"/>
      </w:pPr>
      <w:r>
        <w:t xml:space="preserve">(в ред. </w:t>
      </w:r>
      <w:hyperlink r:id="rId8">
        <w:r>
          <w:rPr>
            <w:color w:val="0000FF"/>
          </w:rPr>
          <w:t>Постановления</w:t>
        </w:r>
      </w:hyperlink>
      <w:r>
        <w:t xml:space="preserve"> Правительства Санкт-Петербурга от 26.04.2023 N 375)</w:t>
      </w:r>
    </w:p>
    <w:p w:rsidR="003236E3" w:rsidRDefault="003236E3">
      <w:pPr>
        <w:pStyle w:val="ConsPlusNormal"/>
        <w:jc w:val="both"/>
      </w:pPr>
    </w:p>
    <w:p w:rsidR="003236E3" w:rsidRDefault="003236E3">
      <w:pPr>
        <w:pStyle w:val="ConsPlusNormal"/>
        <w:jc w:val="right"/>
      </w:pPr>
      <w:r>
        <w:t>Губернатор Санкт-Петербурга</w:t>
      </w:r>
    </w:p>
    <w:p w:rsidR="003236E3" w:rsidRDefault="003236E3">
      <w:pPr>
        <w:pStyle w:val="ConsPlusNormal"/>
        <w:jc w:val="right"/>
      </w:pPr>
      <w:r>
        <w:t>Г.С.Полтавченко</w:t>
      </w:r>
    </w:p>
    <w:p w:rsidR="003236E3" w:rsidRDefault="003236E3">
      <w:pPr>
        <w:pStyle w:val="ConsPlusNormal"/>
        <w:jc w:val="both"/>
      </w:pPr>
    </w:p>
    <w:p w:rsidR="003236E3" w:rsidRDefault="003236E3">
      <w:pPr>
        <w:pStyle w:val="ConsPlusNormal"/>
        <w:jc w:val="both"/>
      </w:pPr>
    </w:p>
    <w:p w:rsidR="003236E3" w:rsidRDefault="003236E3">
      <w:pPr>
        <w:pStyle w:val="ConsPlusNormal"/>
        <w:jc w:val="both"/>
      </w:pPr>
    </w:p>
    <w:p w:rsidR="003236E3" w:rsidRDefault="003236E3">
      <w:pPr>
        <w:pStyle w:val="ConsPlusNormal"/>
        <w:jc w:val="both"/>
      </w:pPr>
    </w:p>
    <w:p w:rsidR="003236E3" w:rsidRDefault="003236E3">
      <w:pPr>
        <w:pStyle w:val="ConsPlusNormal"/>
        <w:jc w:val="both"/>
      </w:pPr>
    </w:p>
    <w:p w:rsidR="003236E3" w:rsidRDefault="003236E3">
      <w:pPr>
        <w:pStyle w:val="ConsPlusNormal"/>
        <w:jc w:val="right"/>
        <w:outlineLvl w:val="0"/>
      </w:pPr>
      <w:r>
        <w:t>УТВЕРЖДЕНО</w:t>
      </w:r>
    </w:p>
    <w:p w:rsidR="003236E3" w:rsidRDefault="003236E3">
      <w:pPr>
        <w:pStyle w:val="ConsPlusNormal"/>
        <w:jc w:val="right"/>
      </w:pPr>
      <w:r>
        <w:t>постановлением</w:t>
      </w:r>
    </w:p>
    <w:p w:rsidR="003236E3" w:rsidRDefault="003236E3">
      <w:pPr>
        <w:pStyle w:val="ConsPlusNormal"/>
        <w:jc w:val="right"/>
      </w:pPr>
      <w:r>
        <w:t>Правительства Санкт-Петербурга</w:t>
      </w:r>
    </w:p>
    <w:p w:rsidR="003236E3" w:rsidRDefault="003236E3">
      <w:pPr>
        <w:pStyle w:val="ConsPlusNormal"/>
        <w:jc w:val="right"/>
      </w:pPr>
      <w:r>
        <w:t>от 30.01.2012 N 65</w:t>
      </w:r>
    </w:p>
    <w:p w:rsidR="003236E3" w:rsidRDefault="003236E3">
      <w:pPr>
        <w:pStyle w:val="ConsPlusNormal"/>
        <w:jc w:val="both"/>
      </w:pPr>
    </w:p>
    <w:p w:rsidR="003236E3" w:rsidRDefault="003236E3">
      <w:pPr>
        <w:pStyle w:val="ConsPlusTitle"/>
        <w:jc w:val="center"/>
      </w:pPr>
      <w:bookmarkStart w:id="0" w:name="P30"/>
      <w:bookmarkEnd w:id="0"/>
      <w:r>
        <w:t>ПОЛОЖЕНИЕ</w:t>
      </w:r>
    </w:p>
    <w:p w:rsidR="003236E3" w:rsidRDefault="003236E3">
      <w:pPr>
        <w:pStyle w:val="ConsPlusTitle"/>
        <w:jc w:val="center"/>
      </w:pPr>
      <w:r>
        <w:t>О ТЕРРИТОРИАЛЬНОМ ФОНДЕ ОБЯЗАТЕЛЬНОГО</w:t>
      </w:r>
    </w:p>
    <w:p w:rsidR="003236E3" w:rsidRDefault="003236E3">
      <w:pPr>
        <w:pStyle w:val="ConsPlusTitle"/>
        <w:jc w:val="center"/>
      </w:pPr>
      <w:r>
        <w:t>МЕДИЦИНСКОГО СТРАХОВАНИЯ САНКТ-ПЕТЕРБУРГА</w:t>
      </w:r>
    </w:p>
    <w:p w:rsidR="003236E3" w:rsidRDefault="003236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36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36E3" w:rsidRDefault="003236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36E3" w:rsidRDefault="003236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36E3" w:rsidRDefault="003236E3">
            <w:pPr>
              <w:pStyle w:val="ConsPlusNormal"/>
              <w:jc w:val="center"/>
            </w:pPr>
            <w:r>
              <w:rPr>
                <w:color w:val="392C69"/>
              </w:rPr>
              <w:t>Список изменяющих документов</w:t>
            </w:r>
          </w:p>
          <w:p w:rsidR="003236E3" w:rsidRDefault="003236E3">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Санкт-Петербурга от 26.04.2023 N 375)</w:t>
            </w:r>
          </w:p>
        </w:tc>
        <w:tc>
          <w:tcPr>
            <w:tcW w:w="113" w:type="dxa"/>
            <w:tcBorders>
              <w:top w:val="nil"/>
              <w:left w:val="nil"/>
              <w:bottom w:val="nil"/>
              <w:right w:val="nil"/>
            </w:tcBorders>
            <w:shd w:val="clear" w:color="auto" w:fill="F4F3F8"/>
            <w:tcMar>
              <w:top w:w="0" w:type="dxa"/>
              <w:left w:w="0" w:type="dxa"/>
              <w:bottom w:w="0" w:type="dxa"/>
              <w:right w:w="0" w:type="dxa"/>
            </w:tcMar>
          </w:tcPr>
          <w:p w:rsidR="003236E3" w:rsidRDefault="003236E3">
            <w:pPr>
              <w:pStyle w:val="ConsPlusNormal"/>
            </w:pPr>
          </w:p>
        </w:tc>
      </w:tr>
    </w:tbl>
    <w:p w:rsidR="003236E3" w:rsidRDefault="003236E3">
      <w:pPr>
        <w:pStyle w:val="ConsPlusNormal"/>
        <w:jc w:val="both"/>
      </w:pPr>
    </w:p>
    <w:p w:rsidR="003236E3" w:rsidRDefault="003236E3">
      <w:pPr>
        <w:pStyle w:val="ConsPlusTitle"/>
        <w:jc w:val="center"/>
        <w:outlineLvl w:val="1"/>
      </w:pPr>
      <w:r>
        <w:t>1. Общие положения</w:t>
      </w:r>
    </w:p>
    <w:p w:rsidR="003236E3" w:rsidRDefault="003236E3">
      <w:pPr>
        <w:pStyle w:val="ConsPlusNormal"/>
        <w:jc w:val="both"/>
      </w:pPr>
    </w:p>
    <w:p w:rsidR="003236E3" w:rsidRDefault="003236E3">
      <w:pPr>
        <w:pStyle w:val="ConsPlusNormal"/>
        <w:ind w:firstLine="540"/>
        <w:jc w:val="both"/>
      </w:pPr>
      <w:r>
        <w:t>1.1. Территориальный фонд обязательного медицинского страхования Санкт-Петербурга (далее - территориальный фонд) является некоммерческой организацией, созданной Санкт-</w:t>
      </w:r>
      <w:r>
        <w:lastRenderedPageBreak/>
        <w:t>Петербургом для реализации государственной политики в сфере обязательного медицинского страхования на территории Санкт-Петербурга.</w:t>
      </w:r>
    </w:p>
    <w:p w:rsidR="003236E3" w:rsidRDefault="003236E3">
      <w:pPr>
        <w:pStyle w:val="ConsPlusNormal"/>
        <w:spacing w:before="220"/>
        <w:ind w:firstLine="540"/>
        <w:jc w:val="both"/>
      </w:pPr>
      <w:r>
        <w:t>1.2. Территориальный фонд является юридическим лицом, созданным в соответствии с законодательством Российской Федерации, и в своей деятельности подотчетен Правительству Санкт-Петербурга и Федеральному фонду обязательного медицинского страхования (далее - Федеральный фонд). Для реализации своих полномочий территориальный фонд открывает счета, может создавать филиалы и представительства, имеет бланк и печать со своим полным наименованием, иные печати, штампы и бланки, геральдический знак-эмблему.</w:t>
      </w:r>
    </w:p>
    <w:p w:rsidR="003236E3" w:rsidRDefault="003236E3">
      <w:pPr>
        <w:pStyle w:val="ConsPlusNormal"/>
        <w:spacing w:before="220"/>
        <w:ind w:firstLine="540"/>
        <w:jc w:val="both"/>
      </w:pPr>
      <w:r>
        <w:t>1.3. Официальное наименование территориального фонда - государственное учреждение "Территориальный фонд обязательного медицинского страхования Санкт-Петербурга"; сокращенное наименование - ТФОМС Санкт-Петербурга.</w:t>
      </w:r>
    </w:p>
    <w:p w:rsidR="003236E3" w:rsidRDefault="003236E3">
      <w:pPr>
        <w:pStyle w:val="ConsPlusNormal"/>
        <w:spacing w:before="220"/>
        <w:ind w:firstLine="540"/>
        <w:jc w:val="both"/>
      </w:pPr>
      <w:r>
        <w:t>1.4. Местонахождение территориального фонда: ул. Коли Томчака, д. 9, литера А, Санкт-Петербург, 196084.</w:t>
      </w:r>
    </w:p>
    <w:p w:rsidR="003236E3" w:rsidRDefault="003236E3">
      <w:pPr>
        <w:pStyle w:val="ConsPlusNormal"/>
        <w:spacing w:before="220"/>
        <w:ind w:firstLine="540"/>
        <w:jc w:val="both"/>
      </w:pPr>
      <w:r>
        <w:t xml:space="preserve">1.5. Территориальный фонд осуществляет свою деятельность в соответствии с </w:t>
      </w:r>
      <w:hyperlink r:id="rId10">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 настоящим Положением и нормативными правовыми актами Санкт-Петербурга.</w:t>
      </w:r>
    </w:p>
    <w:p w:rsidR="003236E3" w:rsidRDefault="003236E3">
      <w:pPr>
        <w:pStyle w:val="ConsPlusNormal"/>
        <w:jc w:val="both"/>
      </w:pPr>
    </w:p>
    <w:p w:rsidR="003236E3" w:rsidRDefault="003236E3">
      <w:pPr>
        <w:pStyle w:val="ConsPlusTitle"/>
        <w:jc w:val="center"/>
        <w:outlineLvl w:val="1"/>
      </w:pPr>
      <w:r>
        <w:t>2. Задачи территориального фонда</w:t>
      </w:r>
    </w:p>
    <w:p w:rsidR="003236E3" w:rsidRDefault="003236E3">
      <w:pPr>
        <w:pStyle w:val="ConsPlusNormal"/>
        <w:jc w:val="both"/>
      </w:pPr>
    </w:p>
    <w:p w:rsidR="003236E3" w:rsidRDefault="003236E3">
      <w:pPr>
        <w:pStyle w:val="ConsPlusNormal"/>
        <w:ind w:firstLine="540"/>
        <w:jc w:val="both"/>
      </w:pPr>
      <w:r>
        <w:t>2.1. Задачами территориального фонда являются:</w:t>
      </w:r>
    </w:p>
    <w:p w:rsidR="003236E3" w:rsidRDefault="003236E3">
      <w:pPr>
        <w:pStyle w:val="ConsPlusNormal"/>
        <w:spacing w:before="220"/>
        <w:ind w:firstLine="540"/>
        <w:jc w:val="both"/>
      </w:pPr>
      <w:r>
        <w:t>2.1.1. Обеспечение предусмотренных законодательством Российской Федерации прав граждан в системе обязательного медицинского страхования.</w:t>
      </w:r>
    </w:p>
    <w:p w:rsidR="003236E3" w:rsidRDefault="003236E3">
      <w:pPr>
        <w:pStyle w:val="ConsPlusNormal"/>
        <w:spacing w:before="220"/>
        <w:ind w:firstLine="540"/>
        <w:jc w:val="both"/>
      </w:pPr>
      <w:r>
        <w:t>2.1.2. Обеспечение гарантий бесплатного оказания застрахованным лицам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w:t>
      </w:r>
    </w:p>
    <w:p w:rsidR="003236E3" w:rsidRDefault="003236E3">
      <w:pPr>
        <w:pStyle w:val="ConsPlusNormal"/>
        <w:spacing w:before="220"/>
        <w:ind w:firstLine="540"/>
        <w:jc w:val="both"/>
      </w:pPr>
      <w:r>
        <w:t>2.1.3.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3236E3" w:rsidRDefault="003236E3">
      <w:pPr>
        <w:pStyle w:val="ConsPlusNormal"/>
        <w:spacing w:before="220"/>
        <w:ind w:firstLine="540"/>
        <w:jc w:val="both"/>
      </w:pPr>
      <w:r>
        <w:t>2.1.4. Обеспечение государственных гарантий соблюдения прав застрахованных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w:t>
      </w:r>
    </w:p>
    <w:p w:rsidR="003236E3" w:rsidRDefault="003236E3">
      <w:pPr>
        <w:pStyle w:val="ConsPlusNormal"/>
        <w:jc w:val="both"/>
      </w:pPr>
    </w:p>
    <w:p w:rsidR="003236E3" w:rsidRDefault="003236E3">
      <w:pPr>
        <w:pStyle w:val="ConsPlusTitle"/>
        <w:jc w:val="center"/>
        <w:outlineLvl w:val="1"/>
      </w:pPr>
      <w:r>
        <w:t>3. Полномочия и функции территориального фонда</w:t>
      </w:r>
    </w:p>
    <w:p w:rsidR="003236E3" w:rsidRDefault="003236E3">
      <w:pPr>
        <w:pStyle w:val="ConsPlusNormal"/>
        <w:jc w:val="both"/>
      </w:pPr>
    </w:p>
    <w:p w:rsidR="003236E3" w:rsidRDefault="003236E3">
      <w:pPr>
        <w:pStyle w:val="ConsPlusNormal"/>
        <w:ind w:firstLine="540"/>
        <w:jc w:val="both"/>
      </w:pPr>
      <w:r>
        <w:t xml:space="preserve">3.1. Территориальный фонд осуществляет управление средствами обязательного медицинского страхования на территории Санкт-Петербурга,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Санкт-Петербурга, а также решения иных задач, установленных Федеральным </w:t>
      </w:r>
      <w:hyperlink r:id="rId11">
        <w:r>
          <w:rPr>
            <w:color w:val="0000FF"/>
          </w:rPr>
          <w:t>законом</w:t>
        </w:r>
      </w:hyperlink>
      <w:r>
        <w:t xml:space="preserve"> "Об обязательном медицинском страховании в Российской Федерации" (далее - Федеральный закон), настоящим Положением, законом Санкт-Петербурга о бюджете территориального фонда.</w:t>
      </w:r>
    </w:p>
    <w:p w:rsidR="003236E3" w:rsidRDefault="003236E3">
      <w:pPr>
        <w:pStyle w:val="ConsPlusNormal"/>
        <w:spacing w:before="220"/>
        <w:ind w:firstLine="540"/>
        <w:jc w:val="both"/>
      </w:pPr>
      <w:r>
        <w:lastRenderedPageBreak/>
        <w:t>3.2. Территориальный фонд осуществляет следующие полномочия страховщика:</w:t>
      </w:r>
    </w:p>
    <w:p w:rsidR="003236E3" w:rsidRDefault="003236E3">
      <w:pPr>
        <w:pStyle w:val="ConsPlusNormal"/>
        <w:spacing w:before="220"/>
        <w:ind w:firstLine="540"/>
        <w:jc w:val="both"/>
      </w:pPr>
      <w:r>
        <w:t>3.2.1.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Санкт-Петербурга.</w:t>
      </w:r>
    </w:p>
    <w:p w:rsidR="003236E3" w:rsidRDefault="003236E3">
      <w:pPr>
        <w:pStyle w:val="ConsPlusNormal"/>
        <w:spacing w:before="220"/>
        <w:ind w:firstLine="540"/>
        <w:jc w:val="both"/>
      </w:pPr>
      <w:r>
        <w:t>3.2.2.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Санкт-Петербурге,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3236E3" w:rsidRDefault="003236E3">
      <w:pPr>
        <w:pStyle w:val="ConsPlusNormal"/>
        <w:spacing w:before="220"/>
        <w:ind w:firstLine="540"/>
        <w:jc w:val="both"/>
      </w:pPr>
      <w:r>
        <w:t>3.2.3.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3236E3" w:rsidRDefault="003236E3">
      <w:pPr>
        <w:pStyle w:val="ConsPlusNormal"/>
        <w:spacing w:before="220"/>
        <w:ind w:firstLine="540"/>
        <w:jc w:val="both"/>
      </w:pPr>
      <w:r>
        <w:t>3.2.4.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3236E3" w:rsidRDefault="003236E3">
      <w:pPr>
        <w:pStyle w:val="ConsPlusNormal"/>
        <w:spacing w:before="220"/>
        <w:ind w:firstLine="540"/>
        <w:jc w:val="both"/>
      </w:pPr>
      <w:r>
        <w:t>3.2.5. Начисляет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порядке, установленном законодательством Российской Федерации.</w:t>
      </w:r>
    </w:p>
    <w:p w:rsidR="003236E3" w:rsidRDefault="003236E3">
      <w:pPr>
        <w:pStyle w:val="ConsPlusNormal"/>
        <w:spacing w:before="220"/>
        <w:ind w:firstLine="540"/>
        <w:jc w:val="both"/>
      </w:pPr>
      <w:r>
        <w:t>3.2.6. Утверждает для страховых медицинских организаций дифференцированные подушевые нормативы в порядке, установленном правилами обязательного медицинского страхования, утвержденными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w:t>
      </w:r>
    </w:p>
    <w:p w:rsidR="003236E3" w:rsidRDefault="003236E3">
      <w:pPr>
        <w:pStyle w:val="ConsPlusNormal"/>
        <w:spacing w:before="220"/>
        <w:ind w:firstLine="540"/>
        <w:jc w:val="both"/>
      </w:pPr>
      <w:r>
        <w:t>3.2.7.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порядке, связанные с защитой его прав и законных интересов в сфере обязательного медицинского страхования.</w:t>
      </w:r>
    </w:p>
    <w:p w:rsidR="003236E3" w:rsidRDefault="003236E3">
      <w:pPr>
        <w:pStyle w:val="ConsPlusNormal"/>
        <w:spacing w:before="220"/>
        <w:ind w:firstLine="540"/>
        <w:jc w:val="both"/>
      </w:pPr>
      <w:r>
        <w:t>3.2.8.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Федеральным законом.</w:t>
      </w:r>
    </w:p>
    <w:p w:rsidR="003236E3" w:rsidRDefault="003236E3">
      <w:pPr>
        <w:pStyle w:val="ConsPlusNormal"/>
        <w:spacing w:before="220"/>
        <w:ind w:firstLine="540"/>
        <w:jc w:val="both"/>
      </w:pPr>
      <w:r>
        <w:t>3.2.9. Ведет территориальный реестр экспертов качества медицинской помощи в соответствии с порядком организации и проведения контроля объемов, сроков, качества и условий предоставления медицинской помощи, установленным Федеральным фондом.</w:t>
      </w:r>
    </w:p>
    <w:p w:rsidR="003236E3" w:rsidRDefault="003236E3">
      <w:pPr>
        <w:pStyle w:val="ConsPlusNormal"/>
        <w:spacing w:before="220"/>
        <w:ind w:firstLine="540"/>
        <w:jc w:val="both"/>
      </w:pPr>
      <w:r>
        <w:t>3.2.10. Вправе предъявлять претензии и(или) иски к медицинской организации о возмещении имущественного или морального вреда, причиненного застрахованному лицу.</w:t>
      </w:r>
    </w:p>
    <w:p w:rsidR="003236E3" w:rsidRDefault="003236E3">
      <w:pPr>
        <w:pStyle w:val="ConsPlusNormal"/>
        <w:spacing w:before="220"/>
        <w:ind w:firstLine="540"/>
        <w:jc w:val="both"/>
      </w:pPr>
      <w:r>
        <w:t>3.2.11. Вправе предъявлять иски к юридическим 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3236E3" w:rsidRDefault="003236E3">
      <w:pPr>
        <w:pStyle w:val="ConsPlusNormal"/>
        <w:spacing w:before="220"/>
        <w:ind w:firstLine="540"/>
        <w:jc w:val="both"/>
      </w:pPr>
      <w:r>
        <w:t>3.2.12.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3236E3" w:rsidRDefault="003236E3">
      <w:pPr>
        <w:pStyle w:val="ConsPlusNormal"/>
        <w:spacing w:before="220"/>
        <w:ind w:firstLine="540"/>
        <w:jc w:val="both"/>
      </w:pPr>
      <w:r>
        <w:lastRenderedPageBreak/>
        <w:t>3.2.13.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3236E3" w:rsidRDefault="003236E3">
      <w:pPr>
        <w:pStyle w:val="ConsPlusNormal"/>
        <w:spacing w:before="220"/>
        <w:ind w:firstLine="540"/>
        <w:jc w:val="both"/>
      </w:pPr>
      <w:r>
        <w:t>3.2.14. Ведет реестр страховых медицинских организаций, осуществляющих деятельность в сфере обязательного медицинского страхования на территории Санкт-Петербурга.</w:t>
      </w:r>
    </w:p>
    <w:p w:rsidR="003236E3" w:rsidRDefault="003236E3">
      <w:pPr>
        <w:pStyle w:val="ConsPlusNormal"/>
        <w:spacing w:before="220"/>
        <w:ind w:firstLine="540"/>
        <w:jc w:val="both"/>
      </w:pPr>
      <w:r>
        <w:t>3.2.15. Ведет реестр медицинских организаций, осуществляющих деятельность в сфере обязательного медицинского страхования на территории Санкт-Петербурга.</w:t>
      </w:r>
    </w:p>
    <w:p w:rsidR="003236E3" w:rsidRDefault="003236E3">
      <w:pPr>
        <w:pStyle w:val="ConsPlusNormal"/>
        <w:spacing w:before="220"/>
        <w:ind w:firstLine="540"/>
        <w:jc w:val="both"/>
      </w:pPr>
      <w:r>
        <w:t>3.2.16. Ведет региональный сегмент единого регистра застрахованных лиц.</w:t>
      </w:r>
    </w:p>
    <w:p w:rsidR="003236E3" w:rsidRDefault="003236E3">
      <w:pPr>
        <w:pStyle w:val="ConsPlusNormal"/>
        <w:spacing w:before="220"/>
        <w:ind w:firstLine="540"/>
        <w:jc w:val="both"/>
      </w:pPr>
      <w:r>
        <w:t>3.2.17. Обеспечивает в пределах своей компетенции защиту сведений, составляющих информацию ограниченного доступа.</w:t>
      </w:r>
    </w:p>
    <w:p w:rsidR="003236E3" w:rsidRDefault="003236E3">
      <w:pPr>
        <w:pStyle w:val="ConsPlusNormal"/>
        <w:spacing w:before="220"/>
        <w:ind w:firstLine="540"/>
        <w:jc w:val="both"/>
      </w:pPr>
      <w:r>
        <w:t>3.2.18. Осуществляет подготовку и переподготовку кадров для осуществления деятельности в сфере обязательного медицинского страхования.</w:t>
      </w:r>
    </w:p>
    <w:p w:rsidR="003236E3" w:rsidRDefault="003236E3">
      <w:pPr>
        <w:pStyle w:val="ConsPlusNormal"/>
        <w:spacing w:before="220"/>
        <w:ind w:firstLine="540"/>
        <w:jc w:val="both"/>
      </w:pPr>
      <w:r>
        <w:t>3.3. Территориальный фонд осуществляет следующие функции:</w:t>
      </w:r>
    </w:p>
    <w:p w:rsidR="003236E3" w:rsidRDefault="003236E3">
      <w:pPr>
        <w:pStyle w:val="ConsPlusNormal"/>
        <w:spacing w:before="220"/>
        <w:ind w:firstLine="540"/>
        <w:jc w:val="both"/>
      </w:pPr>
      <w:r>
        <w:t>3.3.1. Организует прием граждан, обеспечивает своевременное и полное рассмотрение обращений граждан в соответствии с законодательством Российской Федерации.</w:t>
      </w:r>
    </w:p>
    <w:p w:rsidR="003236E3" w:rsidRDefault="003236E3">
      <w:pPr>
        <w:pStyle w:val="ConsPlusNormal"/>
        <w:spacing w:before="220"/>
        <w:ind w:firstLine="540"/>
        <w:jc w:val="both"/>
      </w:pPr>
      <w:r>
        <w:t>3.3.2. Проводит разъяснительную работу, информирование населения по вопросам, относящимся к компетенции территориального фонда.</w:t>
      </w:r>
    </w:p>
    <w:p w:rsidR="003236E3" w:rsidRDefault="003236E3">
      <w:pPr>
        <w:pStyle w:val="ConsPlusNormal"/>
        <w:spacing w:before="220"/>
        <w:ind w:firstLine="540"/>
        <w:jc w:val="both"/>
      </w:pPr>
      <w:r>
        <w:t>3.3.3. Заключает со страховыми медицинскими организациями, работающими в системе обязательного медицинского страхования, договор о финансовом обеспечении обязательного медицинского страхования.</w:t>
      </w:r>
    </w:p>
    <w:p w:rsidR="003236E3" w:rsidRDefault="003236E3">
      <w:pPr>
        <w:pStyle w:val="ConsPlusNormal"/>
        <w:spacing w:before="220"/>
        <w:ind w:firstLine="540"/>
        <w:jc w:val="both"/>
      </w:pPr>
      <w:r>
        <w:t>3.3.4. Рассматривает дела и налагает штрафы, составляет акты о нарушении законодательства об обязательном медицинском страховании в соответствии с Федеральным законом.</w:t>
      </w:r>
    </w:p>
    <w:p w:rsidR="003236E3" w:rsidRDefault="003236E3">
      <w:pPr>
        <w:pStyle w:val="ConsPlusNormal"/>
        <w:spacing w:before="220"/>
        <w:ind w:firstLine="540"/>
        <w:jc w:val="both"/>
      </w:pPr>
      <w:r>
        <w:t>3.3.5. Получает от медицинских организаций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3236E3" w:rsidRDefault="003236E3">
      <w:pPr>
        <w:pStyle w:val="ConsPlusNormal"/>
        <w:spacing w:before="220"/>
        <w:ind w:firstLine="540"/>
        <w:jc w:val="both"/>
      </w:pPr>
      <w:r>
        <w:t>3.3.6. Получает от страховых медицинских организаций данные о новых застрахованных лицах и сведения об изменении данных о ранее застрахованных лицах, а также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w:t>
      </w:r>
    </w:p>
    <w:p w:rsidR="003236E3" w:rsidRDefault="003236E3">
      <w:pPr>
        <w:pStyle w:val="ConsPlusNormal"/>
        <w:spacing w:before="220"/>
        <w:ind w:firstLine="540"/>
        <w:jc w:val="both"/>
      </w:pPr>
      <w:r>
        <w:t>3.3.7. Осуществляет расчеты за медицинскую помощь, оказанную на территории Санкт-Петербурга застрахованным лицам, которым полис обязательного медицинского страхования выдан за пределами Санкт-Петербурга, в объеме, установленном базовой программой обязательного медицинского страхования, в порядке, установленном правилами обязательного медицинского страхования.</w:t>
      </w:r>
    </w:p>
    <w:p w:rsidR="003236E3" w:rsidRDefault="003236E3">
      <w:pPr>
        <w:pStyle w:val="ConsPlusNormal"/>
        <w:spacing w:before="220"/>
        <w:ind w:firstLine="540"/>
        <w:jc w:val="both"/>
      </w:pPr>
      <w:r>
        <w:t>3.3.8. Осуществляет возмещение средств территориальному фонду обязательного медицинского страхования субъекта Российской Федерации по месту оказания медицинской помощи за медицинскую помощь, оказанную застрахованным лицам, которым полис обязательного медицинского страхования выдан в Санкт-Петербурге, в объеме, установленном базовой программой обязательного медицинского страхования, в порядке, установленном правилами обязательного медицинского страхования.</w:t>
      </w:r>
    </w:p>
    <w:p w:rsidR="003236E3" w:rsidRDefault="003236E3">
      <w:pPr>
        <w:pStyle w:val="ConsPlusNormal"/>
        <w:spacing w:before="220"/>
        <w:ind w:firstLine="540"/>
        <w:jc w:val="both"/>
      </w:pPr>
      <w:r>
        <w:t xml:space="preserve">3.3.9. Осуществляет расчеты за медицинскую помощь, оказанную застрахованным лицам </w:t>
      </w:r>
      <w:r>
        <w:lastRenderedPageBreak/>
        <w:t>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порядке, установленном правилами обязательного медицинского страхования.</w:t>
      </w:r>
    </w:p>
    <w:p w:rsidR="003236E3" w:rsidRDefault="003236E3">
      <w:pPr>
        <w:pStyle w:val="ConsPlusNormal"/>
        <w:spacing w:before="220"/>
        <w:ind w:firstLine="540"/>
        <w:jc w:val="both"/>
      </w:pPr>
      <w:r>
        <w:t>3.3.10. Осуществляет контроль за деятельностью страховой медицинской организации, осуществляемой в соответствии с Федеральным законом, и выполнением договора о финансовом обеспечении обязательного медицинского страхования.</w:t>
      </w:r>
    </w:p>
    <w:p w:rsidR="003236E3" w:rsidRDefault="003236E3">
      <w:pPr>
        <w:pStyle w:val="ConsPlusNormal"/>
        <w:spacing w:before="220"/>
        <w:ind w:firstLine="540"/>
        <w:jc w:val="both"/>
      </w:pPr>
      <w:r>
        <w:t>3.3.11. При отсутствии страховых медицинских организаций на территории Санкт-Петербурга осуществляет полномочия страховой медицинской организации до дня начала осуществления деятельности страховых медицинских организаций, включенных в реестр страховых медицинских организаций.</w:t>
      </w:r>
    </w:p>
    <w:p w:rsidR="003236E3" w:rsidRDefault="003236E3">
      <w:pPr>
        <w:pStyle w:val="ConsPlusNormal"/>
        <w:spacing w:before="220"/>
        <w:ind w:firstLine="540"/>
        <w:jc w:val="both"/>
      </w:pPr>
      <w:r>
        <w:t>3.3.12. Определяет работников, допущенных к работе с данными персонифицированного учета сведений о медицинской помощи, оказанной застрахованным лицам, и обеспечивает конфиденциальность указанных данных в соответствии с установленными законодательством Российской Федерации требованиями по защите персональных данных.</w:t>
      </w:r>
    </w:p>
    <w:p w:rsidR="003236E3" w:rsidRDefault="003236E3">
      <w:pPr>
        <w:pStyle w:val="ConsPlusNormal"/>
        <w:spacing w:before="220"/>
        <w:ind w:firstLine="540"/>
        <w:jc w:val="both"/>
      </w:pPr>
      <w:r>
        <w:t>3.3.13. Направляет в страховые медицинские организации, осуществляющие деятельность в сфере обязательного медицинского страхования в Санкт-Петербурге, сведения о гражданах, не обратившихся в страховую медицинскую организацию за выдачей им полисов обязательного медицинского страхования, пропорционально числу застрахованных лиц в каждой из них для заключения договоров о финансовом обеспечении обязательного медицинского страхования.</w:t>
      </w:r>
    </w:p>
    <w:p w:rsidR="003236E3" w:rsidRDefault="003236E3">
      <w:pPr>
        <w:pStyle w:val="ConsPlusNormal"/>
        <w:spacing w:before="220"/>
        <w:ind w:firstLine="540"/>
        <w:jc w:val="both"/>
      </w:pPr>
      <w:r>
        <w:t>3.3.14. Получает сведения от территориальных органов Фонда пенсионного и социального страхования Российской Федерации об уплате страховых взносов на обязательное медицинское страхование работающего населения.</w:t>
      </w:r>
    </w:p>
    <w:p w:rsidR="003236E3" w:rsidRDefault="003236E3">
      <w:pPr>
        <w:pStyle w:val="ConsPlusNormal"/>
        <w:jc w:val="both"/>
      </w:pPr>
      <w:r>
        <w:t xml:space="preserve">(в ред. </w:t>
      </w:r>
      <w:hyperlink r:id="rId12">
        <w:r>
          <w:rPr>
            <w:color w:val="0000FF"/>
          </w:rPr>
          <w:t>Постановления</w:t>
        </w:r>
      </w:hyperlink>
      <w:r>
        <w:t xml:space="preserve"> Правительства Санкт-Петербурга от 26.04.2023 N 375)</w:t>
      </w:r>
    </w:p>
    <w:p w:rsidR="003236E3" w:rsidRDefault="003236E3">
      <w:pPr>
        <w:pStyle w:val="ConsPlusNormal"/>
        <w:spacing w:before="220"/>
        <w:ind w:firstLine="540"/>
        <w:jc w:val="both"/>
      </w:pPr>
      <w:r>
        <w:t>3.3.15. Принимает решения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3236E3" w:rsidRDefault="003236E3">
      <w:pPr>
        <w:pStyle w:val="ConsPlusNormal"/>
        <w:spacing w:before="220"/>
        <w:ind w:firstLine="540"/>
        <w:jc w:val="both"/>
      </w:pPr>
      <w:r>
        <w:t>3.3.16. Предъявляет к медицинской организации требования о возврате в бюджет территориального фонда средств, перечисленных медицинской организации по договору на оказание и оплату медицинской помощи по обязательному медицинскому страхованию, использованных не по целевому назначению.</w:t>
      </w:r>
    </w:p>
    <w:p w:rsidR="003236E3" w:rsidRDefault="003236E3">
      <w:pPr>
        <w:pStyle w:val="ConsPlusNormal"/>
        <w:spacing w:before="220"/>
        <w:ind w:firstLine="540"/>
        <w:jc w:val="both"/>
      </w:pPr>
      <w:r>
        <w:t>3.3.17. Поручает проведение экспертизы качества медицинской помощи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3236E3" w:rsidRDefault="003236E3">
      <w:pPr>
        <w:pStyle w:val="ConsPlusNormal"/>
        <w:spacing w:before="220"/>
        <w:ind w:firstLine="540"/>
        <w:jc w:val="both"/>
      </w:pPr>
      <w:r>
        <w:t>3.3.18. Участвует в установлении тарифов на оплату медицинской помощи по обязательному медицинскому страхованию.</w:t>
      </w:r>
    </w:p>
    <w:p w:rsidR="003236E3" w:rsidRDefault="003236E3">
      <w:pPr>
        <w:pStyle w:val="ConsPlusNormal"/>
        <w:spacing w:before="220"/>
        <w:ind w:firstLine="540"/>
        <w:jc w:val="both"/>
      </w:pPr>
      <w:r>
        <w:t>3.3.19. Рассматривает претензию медицинской организации на заключение страховой медицинской организации.</w:t>
      </w:r>
    </w:p>
    <w:p w:rsidR="003236E3" w:rsidRDefault="003236E3">
      <w:pPr>
        <w:pStyle w:val="ConsPlusNormal"/>
        <w:spacing w:before="220"/>
        <w:ind w:firstLine="540"/>
        <w:jc w:val="both"/>
      </w:pPr>
      <w:r>
        <w:t>3.3.20.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w:t>
      </w:r>
    </w:p>
    <w:p w:rsidR="003236E3" w:rsidRDefault="003236E3">
      <w:pPr>
        <w:pStyle w:val="ConsPlusNormal"/>
        <w:spacing w:before="220"/>
        <w:ind w:firstLine="540"/>
        <w:jc w:val="both"/>
      </w:pPr>
      <w:r>
        <w:t>3.3.21. Ведет учет и отчетность в соответствии с законодательством Российской Федерации.</w:t>
      </w:r>
    </w:p>
    <w:p w:rsidR="003236E3" w:rsidRDefault="003236E3">
      <w:pPr>
        <w:pStyle w:val="ConsPlusNormal"/>
        <w:spacing w:before="220"/>
        <w:ind w:firstLine="540"/>
        <w:jc w:val="both"/>
      </w:pPr>
      <w:r>
        <w:lastRenderedPageBreak/>
        <w:t>3.3.22. Изучает и обобщает практику применения нормативных правовых актов по обязательному медицинскому страхованию.</w:t>
      </w:r>
    </w:p>
    <w:p w:rsidR="003236E3" w:rsidRDefault="003236E3">
      <w:pPr>
        <w:pStyle w:val="ConsPlusNormal"/>
        <w:spacing w:before="220"/>
        <w:ind w:firstLine="540"/>
        <w:jc w:val="both"/>
      </w:pPr>
      <w:r>
        <w:t>3.3.23. Осуществляет в соответствии с законодательством Российской Федерации работу по делопроизводству, комплектованию, хранению, учету и использованию архивных документов, образовавшихся в процессе деятельности территориального фонда.</w:t>
      </w:r>
    </w:p>
    <w:p w:rsidR="003236E3" w:rsidRDefault="003236E3">
      <w:pPr>
        <w:pStyle w:val="ConsPlusNormal"/>
        <w:spacing w:before="220"/>
        <w:ind w:firstLine="540"/>
        <w:jc w:val="both"/>
      </w:pPr>
      <w:r>
        <w:t>3.3.24. В установленном законодательством Российской Федерации порядке размещает заказы и заключает государственные контракты, а также иные гражданско-правовые договоры на поставки товаров, выполнение работ, оказание услуг для обеспечения нужд территориального фонда.</w:t>
      </w:r>
    </w:p>
    <w:p w:rsidR="003236E3" w:rsidRDefault="003236E3">
      <w:pPr>
        <w:pStyle w:val="ConsPlusNormal"/>
        <w:spacing w:before="220"/>
        <w:ind w:firstLine="540"/>
        <w:jc w:val="both"/>
      </w:pPr>
      <w:r>
        <w:t>3.3.25. При нарушении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налагает штраф в размере 10 процентов от суммы средств, перечисленных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 при нарушении установленных договором сроков предоставления данных о застрахованных лицах страховой медицинской организацией, а также сведений об изменении этих данных налагает штраф в размере трех тысяч рублей.</w:t>
      </w:r>
    </w:p>
    <w:p w:rsidR="003236E3" w:rsidRDefault="003236E3">
      <w:pPr>
        <w:pStyle w:val="ConsPlusNormal"/>
        <w:spacing w:before="220"/>
        <w:ind w:firstLine="540"/>
        <w:jc w:val="both"/>
      </w:pPr>
      <w:r>
        <w:t>3.3.26. 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w:t>
      </w:r>
    </w:p>
    <w:p w:rsidR="003236E3" w:rsidRDefault="003236E3">
      <w:pPr>
        <w:pStyle w:val="ConsPlusNormal"/>
        <w:jc w:val="both"/>
      </w:pPr>
    </w:p>
    <w:p w:rsidR="003236E3" w:rsidRDefault="003236E3">
      <w:pPr>
        <w:pStyle w:val="ConsPlusTitle"/>
        <w:jc w:val="center"/>
        <w:outlineLvl w:val="1"/>
      </w:pPr>
      <w:r>
        <w:t>4. Средства территориального фонда</w:t>
      </w:r>
    </w:p>
    <w:p w:rsidR="003236E3" w:rsidRDefault="003236E3">
      <w:pPr>
        <w:pStyle w:val="ConsPlusNormal"/>
        <w:jc w:val="both"/>
      </w:pPr>
    </w:p>
    <w:p w:rsidR="003236E3" w:rsidRDefault="003236E3">
      <w:pPr>
        <w:pStyle w:val="ConsPlusNormal"/>
        <w:ind w:firstLine="540"/>
        <w:jc w:val="both"/>
      </w:pPr>
      <w:r>
        <w:t>4.1. Доходы бюджета территориального фонда формируются в соответствии с бюджетным законодательством Российской Федерации. К доходам бюджета территориального фонда относятся:</w:t>
      </w:r>
    </w:p>
    <w:p w:rsidR="003236E3" w:rsidRDefault="003236E3">
      <w:pPr>
        <w:pStyle w:val="ConsPlusNormal"/>
        <w:spacing w:before="220"/>
        <w:ind w:firstLine="540"/>
        <w:jc w:val="both"/>
      </w:pPr>
      <w:bookmarkStart w:id="1" w:name="P106"/>
      <w:bookmarkEnd w:id="1"/>
      <w:r>
        <w:t>4.1.1. Субвенции из бюджета Федерального фонда бюджету территориального фонда.</w:t>
      </w:r>
    </w:p>
    <w:p w:rsidR="003236E3" w:rsidRDefault="003236E3">
      <w:pPr>
        <w:pStyle w:val="ConsPlusNormal"/>
        <w:spacing w:before="220"/>
        <w:ind w:firstLine="540"/>
        <w:jc w:val="both"/>
      </w:pPr>
      <w:r>
        <w:t xml:space="preserve">4.1.2.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указанных в </w:t>
      </w:r>
      <w:hyperlink w:anchor="P106">
        <w:r>
          <w:rPr>
            <w:color w:val="0000FF"/>
          </w:rPr>
          <w:t>пункте 4.1.1</w:t>
        </w:r>
      </w:hyperlink>
      <w:r>
        <w:t xml:space="preserve"> настоящего Положения).</w:t>
      </w:r>
    </w:p>
    <w:p w:rsidR="003236E3" w:rsidRDefault="003236E3">
      <w:pPr>
        <w:pStyle w:val="ConsPlusNormal"/>
        <w:spacing w:before="220"/>
        <w:ind w:firstLine="540"/>
        <w:jc w:val="both"/>
      </w:pPr>
      <w:bookmarkStart w:id="2" w:name="P108"/>
      <w:bookmarkEnd w:id="2"/>
      <w:r>
        <w:t>4.1.3. Платежи Санкт-Петербурга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Федеральным законом.</w:t>
      </w:r>
    </w:p>
    <w:p w:rsidR="003236E3" w:rsidRDefault="003236E3">
      <w:pPr>
        <w:pStyle w:val="ConsPlusNormal"/>
        <w:spacing w:before="220"/>
        <w:ind w:firstLine="540"/>
        <w:jc w:val="both"/>
      </w:pPr>
      <w:bookmarkStart w:id="3" w:name="P109"/>
      <w:bookmarkEnd w:id="3"/>
      <w:r>
        <w:t>4.1.4. Платежи Санкт-Петербурга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Федеральным законом.</w:t>
      </w:r>
    </w:p>
    <w:p w:rsidR="003236E3" w:rsidRDefault="003236E3">
      <w:pPr>
        <w:pStyle w:val="ConsPlusNormal"/>
        <w:spacing w:before="220"/>
        <w:ind w:firstLine="540"/>
        <w:jc w:val="both"/>
      </w:pPr>
      <w:r>
        <w:t>4.1.5. Доходы от размещения временно свободных средств.</w:t>
      </w:r>
    </w:p>
    <w:p w:rsidR="003236E3" w:rsidRDefault="003236E3">
      <w:pPr>
        <w:pStyle w:val="ConsPlusNormal"/>
        <w:spacing w:before="220"/>
        <w:ind w:firstLine="540"/>
        <w:jc w:val="both"/>
      </w:pPr>
      <w:r>
        <w:t>4.1.6. Межбюджетные трансферты, передаваемые из бюджета Санкт-Петербурга, в случаях, установленных законом Санкт-Петербурга.</w:t>
      </w:r>
    </w:p>
    <w:p w:rsidR="003236E3" w:rsidRDefault="003236E3">
      <w:pPr>
        <w:pStyle w:val="ConsPlusNormal"/>
        <w:spacing w:before="220"/>
        <w:ind w:firstLine="540"/>
        <w:jc w:val="both"/>
      </w:pPr>
      <w:r>
        <w:t>4.1.7. Начисленные пени и штрафы, подлежащие зачислению в бюджет территориального фонда в соответствии с законодательством Российской Федерации.</w:t>
      </w:r>
    </w:p>
    <w:p w:rsidR="003236E3" w:rsidRDefault="003236E3">
      <w:pPr>
        <w:pStyle w:val="ConsPlusNormal"/>
        <w:spacing w:before="220"/>
        <w:ind w:firstLine="540"/>
        <w:jc w:val="both"/>
      </w:pPr>
      <w:r>
        <w:t>4.1.8. Иные источники, предусмотренные законодательством Российской Федерации.</w:t>
      </w:r>
    </w:p>
    <w:p w:rsidR="003236E3" w:rsidRDefault="003236E3">
      <w:pPr>
        <w:pStyle w:val="ConsPlusNormal"/>
        <w:spacing w:before="220"/>
        <w:ind w:firstLine="540"/>
        <w:jc w:val="both"/>
      </w:pPr>
      <w:r>
        <w:t xml:space="preserve">4.2. Расходы бюджета территориального фонда осуществляются в целях финансового </w:t>
      </w:r>
      <w:r>
        <w:lastRenderedPageBreak/>
        <w:t>обеспечения:</w:t>
      </w:r>
    </w:p>
    <w:p w:rsidR="003236E3" w:rsidRDefault="003236E3">
      <w:pPr>
        <w:pStyle w:val="ConsPlusNormal"/>
        <w:spacing w:before="220"/>
        <w:ind w:firstLine="540"/>
        <w:jc w:val="both"/>
      </w:pPr>
      <w:r>
        <w:t>4.2.1. Выполнения территориальной программы обязательного медицинского страхования.</w:t>
      </w:r>
    </w:p>
    <w:p w:rsidR="003236E3" w:rsidRDefault="003236E3">
      <w:pPr>
        <w:pStyle w:val="ConsPlusNormal"/>
        <w:spacing w:before="220"/>
        <w:ind w:firstLine="540"/>
        <w:jc w:val="both"/>
      </w:pPr>
      <w:r>
        <w:t>4.2.2. Исполнения расходных обязательств Санкт-Петербурга, возникающих при осуществлении органами государственной власти Санкт-Петербурга переданных полномочий Российской Федерации в результате принятия федеральных законов, и(или) нормативных правовых актов Президента Российской Федерации, и(или) нормативных правовых актов Правительства Российской Федерации в сфере охраны здоровья граждан.</w:t>
      </w:r>
    </w:p>
    <w:p w:rsidR="003236E3" w:rsidRDefault="003236E3">
      <w:pPr>
        <w:pStyle w:val="ConsPlusNormal"/>
        <w:spacing w:before="220"/>
        <w:ind w:firstLine="540"/>
        <w:jc w:val="both"/>
      </w:pPr>
      <w:r>
        <w:t>4.2.3. Исполнения расходных обязательств Санкт-Петербурга, возникающих в результате принятия законов и(или) иных нормативных правовых актов Санкт-Петербурга.</w:t>
      </w:r>
    </w:p>
    <w:p w:rsidR="003236E3" w:rsidRDefault="003236E3">
      <w:pPr>
        <w:pStyle w:val="ConsPlusNormal"/>
        <w:spacing w:before="220"/>
        <w:ind w:firstLine="540"/>
        <w:jc w:val="both"/>
      </w:pPr>
      <w:r>
        <w:t>4.2.4. Ведения дела по обязательному медицинскому страхованию страховыми медицинскими организациями.</w:t>
      </w:r>
    </w:p>
    <w:p w:rsidR="003236E3" w:rsidRDefault="003236E3">
      <w:pPr>
        <w:pStyle w:val="ConsPlusNormal"/>
        <w:spacing w:before="220"/>
        <w:ind w:firstLine="540"/>
        <w:jc w:val="both"/>
      </w:pPr>
      <w:r>
        <w:t>4.2.5. Выполнения функций органа управления территориального фонда.</w:t>
      </w:r>
    </w:p>
    <w:p w:rsidR="003236E3" w:rsidRDefault="003236E3">
      <w:pPr>
        <w:pStyle w:val="ConsPlusNormal"/>
        <w:spacing w:before="220"/>
        <w:ind w:firstLine="540"/>
        <w:jc w:val="both"/>
      </w:pPr>
      <w:r>
        <w:t>4.3. В составе бюджета территориального фонда формируется нормированный страховой запас. Размер и цели использования средств нормированного страхового запаса территориального фонда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для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не должен превышать среднемесячного размера планируемых поступлений средств территориального фонда на очередной год.</w:t>
      </w:r>
    </w:p>
    <w:p w:rsidR="003236E3" w:rsidRDefault="003236E3">
      <w:pPr>
        <w:pStyle w:val="ConsPlusNormal"/>
        <w:spacing w:before="220"/>
        <w:ind w:firstLine="540"/>
        <w:jc w:val="both"/>
      </w:pPr>
      <w:r>
        <w:t xml:space="preserve">4.4. Размер и порядок уплаты платежей Санкт-Петербурга, указанных в </w:t>
      </w:r>
      <w:hyperlink w:anchor="P108">
        <w:r>
          <w:rPr>
            <w:color w:val="0000FF"/>
          </w:rPr>
          <w:t>пунктах 4.1.3</w:t>
        </w:r>
      </w:hyperlink>
      <w:r>
        <w:t xml:space="preserve"> и </w:t>
      </w:r>
      <w:hyperlink w:anchor="P109">
        <w:r>
          <w:rPr>
            <w:color w:val="0000FF"/>
          </w:rPr>
          <w:t>4.1.4</w:t>
        </w:r>
      </w:hyperlink>
      <w:r>
        <w:t xml:space="preserve"> настоящего Положения, устанавливаются законом Санкт-Петербурга.</w:t>
      </w:r>
    </w:p>
    <w:p w:rsidR="003236E3" w:rsidRDefault="003236E3">
      <w:pPr>
        <w:pStyle w:val="ConsPlusNormal"/>
        <w:spacing w:before="220"/>
        <w:ind w:firstLine="540"/>
        <w:jc w:val="both"/>
      </w:pPr>
      <w:r>
        <w:t>4.5. Средства бюджета территориального фонда не входят в состав иных бюджетов бюджетной системы Российской Федерации и изъятию не подлежат.</w:t>
      </w:r>
    </w:p>
    <w:p w:rsidR="003236E3" w:rsidRDefault="003236E3">
      <w:pPr>
        <w:pStyle w:val="ConsPlusNormal"/>
        <w:spacing w:before="220"/>
        <w:ind w:firstLine="540"/>
        <w:jc w:val="both"/>
      </w:pPr>
      <w:r>
        <w:t>4.6. Выполнение функций органа управления территориального фонда осуществляется за счет средств бюджета территориального фонда, утвержденного законом Санкт-Петербурга.</w:t>
      </w:r>
    </w:p>
    <w:p w:rsidR="003236E3" w:rsidRDefault="003236E3">
      <w:pPr>
        <w:pStyle w:val="ConsPlusNormal"/>
        <w:spacing w:before="220"/>
        <w:ind w:firstLine="540"/>
        <w:jc w:val="both"/>
      </w:pPr>
      <w:r>
        <w:t>4.7. Имущество территориального фонда, приобретенное за счет средств обязательного медицинского страхования, является государственной собственностью Санкт-Петербурга и используется территориальным фондом на праве оперативного управления.</w:t>
      </w:r>
    </w:p>
    <w:p w:rsidR="003236E3" w:rsidRDefault="003236E3">
      <w:pPr>
        <w:pStyle w:val="ConsPlusNormal"/>
        <w:jc w:val="both"/>
      </w:pPr>
    </w:p>
    <w:p w:rsidR="003236E3" w:rsidRDefault="003236E3">
      <w:pPr>
        <w:pStyle w:val="ConsPlusTitle"/>
        <w:jc w:val="center"/>
        <w:outlineLvl w:val="1"/>
      </w:pPr>
      <w:r>
        <w:t>5. Органы управления территориальным фондом</w:t>
      </w:r>
    </w:p>
    <w:p w:rsidR="003236E3" w:rsidRDefault="003236E3">
      <w:pPr>
        <w:pStyle w:val="ConsPlusTitle"/>
        <w:jc w:val="center"/>
      </w:pPr>
      <w:r>
        <w:t>и организация деятельности</w:t>
      </w:r>
    </w:p>
    <w:p w:rsidR="003236E3" w:rsidRDefault="003236E3">
      <w:pPr>
        <w:pStyle w:val="ConsPlusNormal"/>
        <w:jc w:val="both"/>
      </w:pPr>
    </w:p>
    <w:p w:rsidR="003236E3" w:rsidRDefault="003236E3">
      <w:pPr>
        <w:pStyle w:val="ConsPlusNormal"/>
        <w:ind w:firstLine="540"/>
        <w:jc w:val="both"/>
      </w:pPr>
      <w:r>
        <w:t>5.1. Управление территориальным фондом осуществляется директором.</w:t>
      </w:r>
    </w:p>
    <w:p w:rsidR="003236E3" w:rsidRDefault="003236E3">
      <w:pPr>
        <w:pStyle w:val="ConsPlusNormal"/>
        <w:spacing w:before="220"/>
        <w:ind w:firstLine="540"/>
        <w:jc w:val="both"/>
      </w:pPr>
      <w:r>
        <w:t>5.2. Директор территориального фонда назначается на должность и освобождается от должности Правительством Санкт-Петербурга по согласованию с Федеральным фондом.</w:t>
      </w:r>
    </w:p>
    <w:p w:rsidR="003236E3" w:rsidRDefault="003236E3">
      <w:pPr>
        <w:pStyle w:val="ConsPlusNormal"/>
        <w:spacing w:before="220"/>
        <w:ind w:firstLine="540"/>
        <w:jc w:val="both"/>
      </w:pPr>
      <w:r>
        <w:t>5.3. Директор территориального фонда организует и осуществляет общее руководство текущей деятельностью территориального фонда, несет персональную ответственность за ее результаты, подотчетен правлению территориального фонда.</w:t>
      </w:r>
    </w:p>
    <w:p w:rsidR="003236E3" w:rsidRDefault="003236E3">
      <w:pPr>
        <w:pStyle w:val="ConsPlusNormal"/>
        <w:spacing w:before="220"/>
        <w:ind w:firstLine="540"/>
        <w:jc w:val="both"/>
      </w:pPr>
      <w:r>
        <w:t>5.4. Директор территориального фонда:</w:t>
      </w:r>
    </w:p>
    <w:p w:rsidR="003236E3" w:rsidRDefault="003236E3">
      <w:pPr>
        <w:pStyle w:val="ConsPlusNormal"/>
        <w:spacing w:before="220"/>
        <w:ind w:firstLine="540"/>
        <w:jc w:val="both"/>
      </w:pPr>
      <w:r>
        <w:lastRenderedPageBreak/>
        <w:t>5.4.1. Действует от имени территориального фонда и представляет его интересы без доверенности.</w:t>
      </w:r>
    </w:p>
    <w:p w:rsidR="003236E3" w:rsidRDefault="003236E3">
      <w:pPr>
        <w:pStyle w:val="ConsPlusNormal"/>
        <w:spacing w:before="220"/>
        <w:ind w:firstLine="540"/>
        <w:jc w:val="both"/>
      </w:pPr>
      <w:r>
        <w:t>5.4.2. Распределяет обязанности между своими заместителями.</w:t>
      </w:r>
    </w:p>
    <w:p w:rsidR="003236E3" w:rsidRDefault="003236E3">
      <w:pPr>
        <w:pStyle w:val="ConsPlusNormal"/>
        <w:spacing w:before="220"/>
        <w:ind w:firstLine="540"/>
        <w:jc w:val="both"/>
      </w:pPr>
      <w:r>
        <w:t>5.4.3. Представляет для утверждения Правительству Санкт-Петербурга предельную численность, фонд оплаты труда, структуру территориального фонда.</w:t>
      </w:r>
    </w:p>
    <w:p w:rsidR="003236E3" w:rsidRDefault="003236E3">
      <w:pPr>
        <w:pStyle w:val="ConsPlusNormal"/>
        <w:spacing w:before="220"/>
        <w:ind w:firstLine="540"/>
        <w:jc w:val="both"/>
      </w:pPr>
      <w:r>
        <w:t>5.4.4. По согласованию с правлением территориального фонда утверждает в пределах установленной предельной численности и фонда оплаты труда штатное расписание территориального фонда.</w:t>
      </w:r>
    </w:p>
    <w:p w:rsidR="003236E3" w:rsidRDefault="003236E3">
      <w:pPr>
        <w:pStyle w:val="ConsPlusNormal"/>
        <w:spacing w:before="220"/>
        <w:ind w:firstLine="540"/>
        <w:jc w:val="both"/>
      </w:pPr>
      <w:r>
        <w:t>5.4.5. Утверждает положения о структурных подразделениях, должностные инструкции работников территориального фонда.</w:t>
      </w:r>
    </w:p>
    <w:p w:rsidR="003236E3" w:rsidRDefault="003236E3">
      <w:pPr>
        <w:pStyle w:val="ConsPlusNormal"/>
        <w:spacing w:before="220"/>
        <w:ind w:firstLine="540"/>
        <w:jc w:val="both"/>
      </w:pPr>
      <w:r>
        <w:t>5.4.6. Издает приказы, распоряжения административно-хозяйственного и организационно-распорядительного характера, дает указания по вопросам деятельности территориального фонда, обязательные для исполнения всеми работниками территориального фонда.</w:t>
      </w:r>
    </w:p>
    <w:p w:rsidR="003236E3" w:rsidRDefault="003236E3">
      <w:pPr>
        <w:pStyle w:val="ConsPlusNormal"/>
        <w:spacing w:before="220"/>
        <w:ind w:firstLine="540"/>
        <w:jc w:val="both"/>
      </w:pPr>
      <w:r>
        <w:t>5.4.7. Назначает на должность и освобождает от должности работников территориального фонда в соответствии с трудовым законодательством Российской Федерации.</w:t>
      </w:r>
    </w:p>
    <w:p w:rsidR="003236E3" w:rsidRDefault="003236E3">
      <w:pPr>
        <w:pStyle w:val="ConsPlusNormal"/>
        <w:spacing w:before="220"/>
        <w:ind w:firstLine="540"/>
        <w:jc w:val="both"/>
      </w:pPr>
      <w:r>
        <w:t>5.4.8. Привлекает работников территориального фонда к дисциплинарной ответственности в соответствии с трудовым законодательством Российской Федерации.</w:t>
      </w:r>
    </w:p>
    <w:p w:rsidR="003236E3" w:rsidRDefault="003236E3">
      <w:pPr>
        <w:pStyle w:val="ConsPlusNormal"/>
        <w:spacing w:before="220"/>
        <w:ind w:firstLine="540"/>
        <w:jc w:val="both"/>
      </w:pPr>
      <w:r>
        <w:t>5.4.9. Представляет в установленном порядке особо отличившихся работников территориального фонда к присвоению почетных званий и награждению государственными наградами Российской Федерации и ведомственными наградами.</w:t>
      </w:r>
    </w:p>
    <w:p w:rsidR="003236E3" w:rsidRDefault="003236E3">
      <w:pPr>
        <w:pStyle w:val="ConsPlusNormal"/>
        <w:spacing w:before="220"/>
        <w:ind w:firstLine="540"/>
        <w:jc w:val="both"/>
      </w:pPr>
      <w:r>
        <w:t>5.4.10. Открывает расчетные и другие счета территориального фонда.</w:t>
      </w:r>
    </w:p>
    <w:p w:rsidR="003236E3" w:rsidRDefault="003236E3">
      <w:pPr>
        <w:pStyle w:val="ConsPlusNormal"/>
        <w:spacing w:before="220"/>
        <w:ind w:firstLine="540"/>
        <w:jc w:val="both"/>
      </w:pPr>
      <w:r>
        <w:t>5.4.11. Организует ведение учета и отчетности территориального фонда.</w:t>
      </w:r>
    </w:p>
    <w:p w:rsidR="003236E3" w:rsidRDefault="003236E3">
      <w:pPr>
        <w:pStyle w:val="ConsPlusNormal"/>
        <w:spacing w:before="220"/>
        <w:ind w:firstLine="540"/>
        <w:jc w:val="both"/>
      </w:pPr>
      <w:r>
        <w:t>5.5.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Санкт-Петербурга.</w:t>
      </w:r>
    </w:p>
    <w:p w:rsidR="003236E3" w:rsidRDefault="003236E3">
      <w:pPr>
        <w:pStyle w:val="ConsPlusNormal"/>
        <w:spacing w:before="220"/>
        <w:ind w:firstLine="540"/>
        <w:jc w:val="both"/>
      </w:pPr>
      <w:r>
        <w:t>5.6. Состав правления территориального фонда утверждается Правительством Санкт-Петербурга.</w:t>
      </w:r>
    </w:p>
    <w:p w:rsidR="003236E3" w:rsidRDefault="003236E3">
      <w:pPr>
        <w:pStyle w:val="ConsPlusNormal"/>
        <w:spacing w:before="220"/>
        <w:ind w:firstLine="540"/>
        <w:jc w:val="both"/>
      </w:pPr>
      <w:r>
        <w:t>5.7. Порядок проведения заседаний и принятия решений правления территориального фонда определяется Правительством Санкт-Петербурга.</w:t>
      </w:r>
    </w:p>
    <w:p w:rsidR="003236E3" w:rsidRDefault="003236E3">
      <w:pPr>
        <w:pStyle w:val="ConsPlusNormal"/>
        <w:spacing w:before="220"/>
        <w:ind w:firstLine="540"/>
        <w:jc w:val="both"/>
      </w:pPr>
      <w:r>
        <w:t>5.8. Правление территориального фонда не вправе осуществлять административно-хозяйственные и организационно-распорядительные функции.</w:t>
      </w:r>
    </w:p>
    <w:p w:rsidR="003236E3" w:rsidRDefault="003236E3">
      <w:pPr>
        <w:pStyle w:val="ConsPlusNormal"/>
        <w:jc w:val="both"/>
      </w:pPr>
    </w:p>
    <w:p w:rsidR="003236E3" w:rsidRDefault="003236E3">
      <w:pPr>
        <w:pStyle w:val="ConsPlusTitle"/>
        <w:jc w:val="center"/>
        <w:outlineLvl w:val="1"/>
      </w:pPr>
      <w:r>
        <w:t>6. Контроль за деятельностью территориального фонда</w:t>
      </w:r>
    </w:p>
    <w:p w:rsidR="003236E3" w:rsidRDefault="003236E3">
      <w:pPr>
        <w:pStyle w:val="ConsPlusNormal"/>
        <w:jc w:val="both"/>
      </w:pPr>
    </w:p>
    <w:p w:rsidR="003236E3" w:rsidRDefault="003236E3">
      <w:pPr>
        <w:pStyle w:val="ConsPlusNormal"/>
        <w:ind w:firstLine="540"/>
        <w:jc w:val="both"/>
      </w:pPr>
      <w:r>
        <w:t>6.1. Контроль за деятельностью территориального фонда осуществляется Правительством Санкт-Петербурга и Федеральным фондом.</w:t>
      </w:r>
    </w:p>
    <w:p w:rsidR="003236E3" w:rsidRDefault="003236E3">
      <w:pPr>
        <w:pStyle w:val="ConsPlusNormal"/>
        <w:spacing w:before="220"/>
        <w:ind w:firstLine="540"/>
        <w:jc w:val="both"/>
      </w:pPr>
      <w:r>
        <w:t>6.2. Контроль за исполнением бюджета территориального фонда осуществляется в соответствии с бюджетным законодательством Российской Федерации.</w:t>
      </w:r>
    </w:p>
    <w:p w:rsidR="003236E3" w:rsidRDefault="003236E3">
      <w:pPr>
        <w:pStyle w:val="ConsPlusNormal"/>
        <w:jc w:val="both"/>
      </w:pPr>
    </w:p>
    <w:p w:rsidR="003236E3" w:rsidRDefault="003236E3">
      <w:pPr>
        <w:pStyle w:val="ConsPlusNormal"/>
        <w:jc w:val="both"/>
      </w:pPr>
    </w:p>
    <w:p w:rsidR="003236E3" w:rsidRDefault="003236E3">
      <w:pPr>
        <w:pStyle w:val="ConsPlusNormal"/>
        <w:pBdr>
          <w:bottom w:val="single" w:sz="6" w:space="0" w:color="auto"/>
        </w:pBdr>
        <w:spacing w:before="100" w:after="100"/>
        <w:jc w:val="both"/>
        <w:rPr>
          <w:sz w:val="2"/>
          <w:szCs w:val="2"/>
        </w:rPr>
      </w:pPr>
    </w:p>
    <w:p w:rsidR="00B90BAC" w:rsidRDefault="00B90BAC">
      <w:bookmarkStart w:id="4" w:name="_GoBack"/>
      <w:bookmarkEnd w:id="4"/>
    </w:p>
    <w:sectPr w:rsidR="00B90BAC" w:rsidSect="00CE4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E3"/>
    <w:rsid w:val="00023665"/>
    <w:rsid w:val="00041BD7"/>
    <w:rsid w:val="00082A53"/>
    <w:rsid w:val="0009464D"/>
    <w:rsid w:val="000B088D"/>
    <w:rsid w:val="000B3EEE"/>
    <w:rsid w:val="000B7FDE"/>
    <w:rsid w:val="000C2D06"/>
    <w:rsid w:val="000C4158"/>
    <w:rsid w:val="000C75CD"/>
    <w:rsid w:val="000D0E8B"/>
    <w:rsid w:val="000D5E9E"/>
    <w:rsid w:val="000F0D6E"/>
    <w:rsid w:val="0010180E"/>
    <w:rsid w:val="00102E16"/>
    <w:rsid w:val="001042B6"/>
    <w:rsid w:val="00115A38"/>
    <w:rsid w:val="001770E7"/>
    <w:rsid w:val="0019142C"/>
    <w:rsid w:val="001C3194"/>
    <w:rsid w:val="001C70FC"/>
    <w:rsid w:val="001D7CD9"/>
    <w:rsid w:val="001F19D9"/>
    <w:rsid w:val="001F243F"/>
    <w:rsid w:val="00226BFD"/>
    <w:rsid w:val="00246995"/>
    <w:rsid w:val="00266650"/>
    <w:rsid w:val="00290F56"/>
    <w:rsid w:val="00295299"/>
    <w:rsid w:val="002B58E0"/>
    <w:rsid w:val="002C0CA2"/>
    <w:rsid w:val="002E53C1"/>
    <w:rsid w:val="002E5D53"/>
    <w:rsid w:val="002F072B"/>
    <w:rsid w:val="002F4AFD"/>
    <w:rsid w:val="00303C65"/>
    <w:rsid w:val="003070AA"/>
    <w:rsid w:val="0031415E"/>
    <w:rsid w:val="003236E3"/>
    <w:rsid w:val="00336B2A"/>
    <w:rsid w:val="0034151F"/>
    <w:rsid w:val="0034688E"/>
    <w:rsid w:val="00354232"/>
    <w:rsid w:val="00355F7D"/>
    <w:rsid w:val="0036655E"/>
    <w:rsid w:val="003A2507"/>
    <w:rsid w:val="003A25D7"/>
    <w:rsid w:val="003B2C50"/>
    <w:rsid w:val="003B58CA"/>
    <w:rsid w:val="003D5825"/>
    <w:rsid w:val="003D5C3D"/>
    <w:rsid w:val="003F1810"/>
    <w:rsid w:val="00405B3A"/>
    <w:rsid w:val="0044171F"/>
    <w:rsid w:val="004456AF"/>
    <w:rsid w:val="00462580"/>
    <w:rsid w:val="0049033C"/>
    <w:rsid w:val="004C0A5A"/>
    <w:rsid w:val="004C1DB6"/>
    <w:rsid w:val="004C4CDA"/>
    <w:rsid w:val="004E027F"/>
    <w:rsid w:val="004E767D"/>
    <w:rsid w:val="00534463"/>
    <w:rsid w:val="005559E2"/>
    <w:rsid w:val="005616BE"/>
    <w:rsid w:val="00596464"/>
    <w:rsid w:val="005B17E7"/>
    <w:rsid w:val="005D1732"/>
    <w:rsid w:val="005E62BA"/>
    <w:rsid w:val="005F4528"/>
    <w:rsid w:val="00611E10"/>
    <w:rsid w:val="00625742"/>
    <w:rsid w:val="00634AEE"/>
    <w:rsid w:val="006869CB"/>
    <w:rsid w:val="0069520B"/>
    <w:rsid w:val="006A3437"/>
    <w:rsid w:val="006A4E21"/>
    <w:rsid w:val="006B1AD1"/>
    <w:rsid w:val="006C22F1"/>
    <w:rsid w:val="006E2ACF"/>
    <w:rsid w:val="006E426C"/>
    <w:rsid w:val="006F79FD"/>
    <w:rsid w:val="00705C7F"/>
    <w:rsid w:val="0071199F"/>
    <w:rsid w:val="00717B25"/>
    <w:rsid w:val="00732ED0"/>
    <w:rsid w:val="00775080"/>
    <w:rsid w:val="00780F72"/>
    <w:rsid w:val="007A7788"/>
    <w:rsid w:val="007B3D68"/>
    <w:rsid w:val="007B6DB8"/>
    <w:rsid w:val="007C517A"/>
    <w:rsid w:val="007D1B96"/>
    <w:rsid w:val="007D5FF5"/>
    <w:rsid w:val="007E6551"/>
    <w:rsid w:val="007F49F7"/>
    <w:rsid w:val="00807ECF"/>
    <w:rsid w:val="00837B6F"/>
    <w:rsid w:val="008929A0"/>
    <w:rsid w:val="008B79B3"/>
    <w:rsid w:val="008D21DC"/>
    <w:rsid w:val="008D47B2"/>
    <w:rsid w:val="008F7789"/>
    <w:rsid w:val="00900595"/>
    <w:rsid w:val="0091345A"/>
    <w:rsid w:val="009333CF"/>
    <w:rsid w:val="00950B3D"/>
    <w:rsid w:val="00954FB1"/>
    <w:rsid w:val="00956516"/>
    <w:rsid w:val="00963D80"/>
    <w:rsid w:val="009721C9"/>
    <w:rsid w:val="00977E50"/>
    <w:rsid w:val="00985407"/>
    <w:rsid w:val="00990A46"/>
    <w:rsid w:val="009A4A3C"/>
    <w:rsid w:val="009B14A6"/>
    <w:rsid w:val="009E2374"/>
    <w:rsid w:val="009E33E2"/>
    <w:rsid w:val="00A04CFB"/>
    <w:rsid w:val="00A16DFF"/>
    <w:rsid w:val="00A32F90"/>
    <w:rsid w:val="00A41E88"/>
    <w:rsid w:val="00A50E02"/>
    <w:rsid w:val="00A71E1B"/>
    <w:rsid w:val="00A91CD9"/>
    <w:rsid w:val="00AC23A9"/>
    <w:rsid w:val="00AC4223"/>
    <w:rsid w:val="00AC7506"/>
    <w:rsid w:val="00B24587"/>
    <w:rsid w:val="00B4526B"/>
    <w:rsid w:val="00B51B08"/>
    <w:rsid w:val="00B56CD7"/>
    <w:rsid w:val="00B64A64"/>
    <w:rsid w:val="00B76146"/>
    <w:rsid w:val="00B81B5B"/>
    <w:rsid w:val="00B81FA3"/>
    <w:rsid w:val="00B90BAC"/>
    <w:rsid w:val="00B91351"/>
    <w:rsid w:val="00B95799"/>
    <w:rsid w:val="00BD6416"/>
    <w:rsid w:val="00BD6D26"/>
    <w:rsid w:val="00BF2DE7"/>
    <w:rsid w:val="00C05BAF"/>
    <w:rsid w:val="00C269A6"/>
    <w:rsid w:val="00C41C43"/>
    <w:rsid w:val="00C568C1"/>
    <w:rsid w:val="00C752D5"/>
    <w:rsid w:val="00C85382"/>
    <w:rsid w:val="00CC2E22"/>
    <w:rsid w:val="00D434FD"/>
    <w:rsid w:val="00D63D95"/>
    <w:rsid w:val="00D645D9"/>
    <w:rsid w:val="00D8088B"/>
    <w:rsid w:val="00D845F3"/>
    <w:rsid w:val="00DA1679"/>
    <w:rsid w:val="00DB2623"/>
    <w:rsid w:val="00DB7792"/>
    <w:rsid w:val="00DC4A1F"/>
    <w:rsid w:val="00DD2749"/>
    <w:rsid w:val="00E2755A"/>
    <w:rsid w:val="00E567FD"/>
    <w:rsid w:val="00E5790C"/>
    <w:rsid w:val="00E61C56"/>
    <w:rsid w:val="00E63435"/>
    <w:rsid w:val="00E87A56"/>
    <w:rsid w:val="00EB18AD"/>
    <w:rsid w:val="00EB303F"/>
    <w:rsid w:val="00EC5E16"/>
    <w:rsid w:val="00EE5EBA"/>
    <w:rsid w:val="00F22B86"/>
    <w:rsid w:val="00F33858"/>
    <w:rsid w:val="00F35F0F"/>
    <w:rsid w:val="00F4436C"/>
    <w:rsid w:val="00F524C4"/>
    <w:rsid w:val="00F54478"/>
    <w:rsid w:val="00F707A7"/>
    <w:rsid w:val="00F75117"/>
    <w:rsid w:val="00F8205F"/>
    <w:rsid w:val="00F85957"/>
    <w:rsid w:val="00FB24EA"/>
    <w:rsid w:val="00FC1A9C"/>
    <w:rsid w:val="00FC3794"/>
    <w:rsid w:val="00FF7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74BE4-49EE-44E9-9722-DE6E829F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36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236E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236E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72897&amp;dst=10001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157115&amp;dst=100009" TargetMode="External"/><Relationship Id="rId12" Type="http://schemas.openxmlformats.org/officeDocument/2006/relationships/hyperlink" Target="https://login.consultant.ru/link/?req=doc&amp;base=SPB&amp;n=272897&amp;dst=100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9328&amp;dst=100658" TargetMode="External"/><Relationship Id="rId11" Type="http://schemas.openxmlformats.org/officeDocument/2006/relationships/hyperlink" Target="https://login.consultant.ru/link/?req=doc&amp;base=LAW&amp;n=489328" TargetMode="External"/><Relationship Id="rId5" Type="http://schemas.openxmlformats.org/officeDocument/2006/relationships/hyperlink" Target="https://login.consultant.ru/link/?req=doc&amp;base=SPB&amp;n=272897&amp;dst=100018" TargetMode="External"/><Relationship Id="rId10" Type="http://schemas.openxmlformats.org/officeDocument/2006/relationships/hyperlink" Target="https://login.consultant.ru/link/?req=doc&amp;base=LAW&amp;n=28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SPB&amp;n=272897&amp;dst=100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3492</Words>
  <Characters>19909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23355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Андрющенко Мария Сергеевна</dc:creator>
  <cp:keywords/>
  <dc:description/>
  <cp:lastModifiedBy>Андрющенко Мария Сергеевна</cp:lastModifiedBy>
  <cp:revision>1</cp:revision>
  <dcterms:created xsi:type="dcterms:W3CDTF">2025-03-24T08:19:00Z</dcterms:created>
  <dcterms:modified xsi:type="dcterms:W3CDTF">2025-03-24T08:20:00Z</dcterms:modified>
</cp:coreProperties>
</file>