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BF" w:rsidRPr="00A90FE0" w:rsidRDefault="00415ABF" w:rsidP="00415ABF">
      <w:pPr>
        <w:ind w:right="-284"/>
        <w:jc w:val="center"/>
        <w:rPr>
          <w:b/>
        </w:rPr>
      </w:pPr>
      <w:r>
        <w:rPr>
          <w:b/>
        </w:rPr>
        <w:t>П</w:t>
      </w:r>
      <w:bookmarkStart w:id="0" w:name="_GoBack"/>
      <w:bookmarkEnd w:id="0"/>
      <w:r w:rsidRPr="00A90FE0">
        <w:rPr>
          <w:b/>
        </w:rPr>
        <w:t xml:space="preserve">рограмма </w:t>
      </w:r>
    </w:p>
    <w:p w:rsidR="00415ABF" w:rsidRPr="004526A9" w:rsidRDefault="00415ABF" w:rsidP="00415ABF">
      <w:pPr>
        <w:jc w:val="center"/>
        <w:rPr>
          <w:b/>
          <w:bCs/>
          <w:color w:val="000000"/>
        </w:rPr>
      </w:pPr>
      <w:r>
        <w:rPr>
          <w:b/>
        </w:rPr>
        <w:t>н</w:t>
      </w:r>
      <w:r w:rsidRPr="004526A9">
        <w:rPr>
          <w:b/>
        </w:rPr>
        <w:t>аучно-образовательной школы-семинара</w:t>
      </w:r>
      <w:r w:rsidRPr="004526A9">
        <w:t xml:space="preserve"> </w:t>
      </w:r>
      <w:r w:rsidRPr="001B131F">
        <w:rPr>
          <w:b/>
        </w:rPr>
        <w:t>с международным участием</w:t>
      </w:r>
      <w:r>
        <w:rPr>
          <w:b/>
        </w:rPr>
        <w:t xml:space="preserve"> </w:t>
      </w:r>
      <w:r w:rsidRPr="00A90FE0">
        <w:rPr>
          <w:b/>
        </w:rPr>
        <w:t>«</w:t>
      </w:r>
      <w:r w:rsidRPr="004526A9">
        <w:rPr>
          <w:b/>
          <w:bCs/>
          <w:color w:val="000000"/>
        </w:rPr>
        <w:t>Осенняя школа диагностики и лечен</w:t>
      </w:r>
      <w:r>
        <w:rPr>
          <w:b/>
          <w:bCs/>
          <w:color w:val="000000"/>
        </w:rPr>
        <w:t xml:space="preserve">ия </w:t>
      </w:r>
      <w:proofErr w:type="spellStart"/>
      <w:r>
        <w:rPr>
          <w:b/>
          <w:bCs/>
          <w:color w:val="000000"/>
        </w:rPr>
        <w:t>кислотозависимых</w:t>
      </w:r>
      <w:proofErr w:type="spellEnd"/>
      <w:r>
        <w:rPr>
          <w:b/>
          <w:bCs/>
          <w:color w:val="000000"/>
        </w:rPr>
        <w:t xml:space="preserve"> заболеваний</w:t>
      </w:r>
      <w:r w:rsidRPr="004526A9">
        <w:t xml:space="preserve">» </w:t>
      </w:r>
    </w:p>
    <w:p w:rsidR="00415ABF" w:rsidRPr="004526A9" w:rsidRDefault="00415ABF" w:rsidP="00415ABF">
      <w:pPr>
        <w:ind w:right="-284"/>
        <w:jc w:val="center"/>
      </w:pPr>
    </w:p>
    <w:p w:rsidR="00415ABF" w:rsidRDefault="00415ABF" w:rsidP="00415ABF">
      <w:pPr>
        <w:ind w:right="-284"/>
        <w:jc w:val="center"/>
      </w:pPr>
    </w:p>
    <w:p w:rsidR="00415ABF" w:rsidRDefault="00415ABF" w:rsidP="00415ABF">
      <w:pPr>
        <w:ind w:right="-284"/>
      </w:pPr>
      <w:r>
        <w:t>Дата проведения: 10 ноября 2020</w:t>
      </w:r>
      <w:r w:rsidRPr="00951C26">
        <w:t xml:space="preserve"> г. </w:t>
      </w:r>
    </w:p>
    <w:p w:rsidR="00415ABF" w:rsidRDefault="00415ABF" w:rsidP="00415AB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Формат </w:t>
      </w:r>
      <w:r w:rsidRPr="00B32AEF">
        <w:rPr>
          <w:rFonts w:ascii="Times New Roman" w:hAnsi="Times New Roman"/>
          <w:sz w:val="24"/>
          <w:szCs w:val="24"/>
        </w:rPr>
        <w:t xml:space="preserve">проведения: </w:t>
      </w:r>
      <w:r>
        <w:rPr>
          <w:rFonts w:ascii="Times New Roman" w:hAnsi="Times New Roman"/>
          <w:sz w:val="24"/>
          <w:szCs w:val="24"/>
        </w:rPr>
        <w:t>онлайн трансляция</w:t>
      </w:r>
    </w:p>
    <w:p w:rsidR="00415ABF" w:rsidRDefault="00415ABF" w:rsidP="00415ABF">
      <w:pPr>
        <w:pStyle w:val="ConsPlusNonformat"/>
        <w:widowControl/>
        <w:jc w:val="both"/>
        <w:rPr>
          <w:rFonts w:ascii="Times New Roman" w:hAnsi="Times New Roman"/>
          <w:bCs/>
          <w:sz w:val="24"/>
          <w:szCs w:val="24"/>
        </w:rPr>
      </w:pPr>
      <w:r w:rsidRPr="004526A9">
        <w:rPr>
          <w:rFonts w:ascii="Times New Roman" w:hAnsi="Times New Roman"/>
          <w:sz w:val="24"/>
          <w:szCs w:val="24"/>
        </w:rPr>
        <w:t xml:space="preserve">Ссылка на трансляцию: </w:t>
      </w:r>
      <w:hyperlink r:id="rId5" w:history="1">
        <w:r w:rsidRPr="008B4C6A">
          <w:rPr>
            <w:rStyle w:val="a3"/>
            <w:rFonts w:ascii="Times New Roman" w:hAnsi="Times New Roman"/>
            <w:bCs/>
            <w:sz w:val="24"/>
            <w:szCs w:val="24"/>
          </w:rPr>
          <w:t>https://gastro-gepa.ru/shkola-kzz-10-noyabrya</w:t>
        </w:r>
      </w:hyperlink>
    </w:p>
    <w:p w:rsidR="00415ABF" w:rsidRPr="004526A9" w:rsidRDefault="00415ABF" w:rsidP="00415ABF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6521"/>
        <w:gridCol w:w="141"/>
        <w:gridCol w:w="1985"/>
      </w:tblGrid>
      <w:tr w:rsidR="00415ABF" w:rsidRPr="00E81C7D" w:rsidTr="00B00B6A">
        <w:trPr>
          <w:trHeight w:val="269"/>
        </w:trPr>
        <w:tc>
          <w:tcPr>
            <w:tcW w:w="1418" w:type="dxa"/>
          </w:tcPr>
          <w:p w:rsidR="00415ABF" w:rsidRPr="00EB60FE" w:rsidRDefault="00415ABF" w:rsidP="00B00B6A">
            <w:r>
              <w:t>9:00-10:00</w:t>
            </w:r>
          </w:p>
        </w:tc>
        <w:tc>
          <w:tcPr>
            <w:tcW w:w="8647" w:type="dxa"/>
            <w:gridSpan w:val="3"/>
          </w:tcPr>
          <w:p w:rsidR="00415ABF" w:rsidRPr="00000BEF" w:rsidRDefault="00415ABF" w:rsidP="00B00B6A">
            <w:pPr>
              <w:rPr>
                <w:b/>
                <w:i/>
              </w:rPr>
            </w:pPr>
            <w:r w:rsidRPr="00000BEF">
              <w:rPr>
                <w:b/>
                <w:i/>
              </w:rPr>
              <w:t>Регистрация участников Школы</w:t>
            </w:r>
          </w:p>
        </w:tc>
      </w:tr>
      <w:tr w:rsidR="00415ABF" w:rsidRPr="00E81C7D" w:rsidTr="00B00B6A">
        <w:trPr>
          <w:trHeight w:val="275"/>
        </w:trPr>
        <w:tc>
          <w:tcPr>
            <w:tcW w:w="1418" w:type="dxa"/>
          </w:tcPr>
          <w:p w:rsidR="00415ABF" w:rsidRPr="00EB60FE" w:rsidRDefault="00415ABF" w:rsidP="00B00B6A">
            <w:r>
              <w:t>10:00-10:10</w:t>
            </w:r>
          </w:p>
        </w:tc>
        <w:tc>
          <w:tcPr>
            <w:tcW w:w="8647" w:type="dxa"/>
            <w:gridSpan w:val="3"/>
          </w:tcPr>
          <w:p w:rsidR="00415ABF" w:rsidRPr="00000BEF" w:rsidRDefault="00415ABF" w:rsidP="00B00B6A">
            <w:pPr>
              <w:rPr>
                <w:b/>
                <w:i/>
              </w:rPr>
            </w:pPr>
            <w:r w:rsidRPr="00000BEF">
              <w:rPr>
                <w:b/>
                <w:i/>
              </w:rPr>
              <w:t>Открытие Школы: приветствие участников от организаторов</w:t>
            </w:r>
          </w:p>
        </w:tc>
      </w:tr>
      <w:tr w:rsidR="00415ABF" w:rsidRPr="00E81C7D" w:rsidTr="00B00B6A">
        <w:trPr>
          <w:trHeight w:val="539"/>
        </w:trPr>
        <w:tc>
          <w:tcPr>
            <w:tcW w:w="1418" w:type="dxa"/>
          </w:tcPr>
          <w:p w:rsidR="00415ABF" w:rsidRPr="00EB60FE" w:rsidRDefault="00415ABF" w:rsidP="00B00B6A">
            <w:r>
              <w:t>10:10-11:20</w:t>
            </w:r>
          </w:p>
        </w:tc>
        <w:tc>
          <w:tcPr>
            <w:tcW w:w="6521" w:type="dxa"/>
          </w:tcPr>
          <w:p w:rsidR="00415ABF" w:rsidRPr="00000BEF" w:rsidRDefault="00415ABF" w:rsidP="00B00B6A">
            <w:pPr>
              <w:rPr>
                <w:b/>
                <w:i/>
              </w:rPr>
            </w:pPr>
            <w:r w:rsidRPr="00000BEF">
              <w:rPr>
                <w:b/>
                <w:i/>
              </w:rPr>
              <w:t>Пленарное заседание</w:t>
            </w:r>
          </w:p>
          <w:p w:rsidR="00415ABF" w:rsidRPr="00C427C9" w:rsidRDefault="00415ABF" w:rsidP="00B00B6A">
            <w:pPr>
              <w:rPr>
                <w:b/>
              </w:rPr>
            </w:pPr>
            <w:proofErr w:type="spellStart"/>
            <w:r w:rsidRPr="000E03C7">
              <w:rPr>
                <w:b/>
              </w:rPr>
              <w:t>Кислотозависимые</w:t>
            </w:r>
            <w:proofErr w:type="spellEnd"/>
            <w:r w:rsidRPr="000E03C7">
              <w:rPr>
                <w:b/>
              </w:rPr>
              <w:t xml:space="preserve"> заболевания</w:t>
            </w:r>
            <w:r>
              <w:rPr>
                <w:b/>
              </w:rPr>
              <w:t xml:space="preserve"> в </w:t>
            </w:r>
            <w:r>
              <w:rPr>
                <w:b/>
                <w:lang w:val="en-US"/>
              </w:rPr>
              <w:t>XXI</w:t>
            </w:r>
            <w:r w:rsidRPr="000E03C7">
              <w:rPr>
                <w:b/>
              </w:rPr>
              <w:t xml:space="preserve"> </w:t>
            </w:r>
            <w:r>
              <w:rPr>
                <w:b/>
              </w:rPr>
              <w:t>веке. Современные концепции и стратегии</w:t>
            </w:r>
          </w:p>
        </w:tc>
        <w:tc>
          <w:tcPr>
            <w:tcW w:w="2126" w:type="dxa"/>
            <w:gridSpan w:val="2"/>
          </w:tcPr>
          <w:p w:rsidR="00415ABF" w:rsidRPr="00EB60FE" w:rsidRDefault="00415ABF" w:rsidP="00B00B6A"/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10:10-10:30</w:t>
            </w:r>
          </w:p>
        </w:tc>
        <w:tc>
          <w:tcPr>
            <w:tcW w:w="6521" w:type="dxa"/>
          </w:tcPr>
          <w:p w:rsidR="00415ABF" w:rsidRDefault="00415ABF" w:rsidP="00B00B6A">
            <w:r w:rsidRPr="00542CCB">
              <w:t xml:space="preserve">В фокусе </w:t>
            </w:r>
            <w:proofErr w:type="spellStart"/>
            <w:r w:rsidRPr="00542CCB">
              <w:t>полиморбидность</w:t>
            </w:r>
            <w:proofErr w:type="spellEnd"/>
            <w:r w:rsidRPr="00542CCB">
              <w:t>: т</w:t>
            </w:r>
            <w:r>
              <w:t>очки соприкосновения</w:t>
            </w:r>
          </w:p>
        </w:tc>
        <w:tc>
          <w:tcPr>
            <w:tcW w:w="2126" w:type="dxa"/>
            <w:gridSpan w:val="2"/>
          </w:tcPr>
          <w:p w:rsidR="00415ABF" w:rsidRPr="00E81C7D" w:rsidRDefault="00415ABF" w:rsidP="00B00B6A">
            <w:r w:rsidRPr="00E81C7D">
              <w:t>Сайганов С.А.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10:30-10:50</w:t>
            </w:r>
          </w:p>
        </w:tc>
        <w:tc>
          <w:tcPr>
            <w:tcW w:w="6521" w:type="dxa"/>
          </w:tcPr>
          <w:p w:rsidR="00415ABF" w:rsidRPr="005A5B19" w:rsidRDefault="00415ABF" w:rsidP="00B00B6A">
            <w:proofErr w:type="spellStart"/>
            <w:r w:rsidRPr="005A5B19">
              <w:t>Эрадикация</w:t>
            </w:r>
            <w:proofErr w:type="spellEnd"/>
            <w:r w:rsidRPr="005A5B19">
              <w:t xml:space="preserve"> </w:t>
            </w:r>
            <w:proofErr w:type="spellStart"/>
            <w:r>
              <w:t>Helicobacter</w:t>
            </w:r>
            <w:proofErr w:type="spellEnd"/>
            <w:r>
              <w:t xml:space="preserve"> </w:t>
            </w:r>
            <w:proofErr w:type="spellStart"/>
            <w:r>
              <w:t>pylori</w:t>
            </w:r>
            <w:proofErr w:type="spellEnd"/>
            <w:r w:rsidRPr="005A5B19">
              <w:t xml:space="preserve">: новости </w:t>
            </w:r>
            <w:r w:rsidRPr="005A5B19">
              <w:rPr>
                <w:lang w:val="en-US"/>
              </w:rPr>
              <w:t>UEGW</w:t>
            </w:r>
            <w:r w:rsidRPr="005A5B19">
              <w:t>-2020 и наши реалии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r w:rsidRPr="005A5B19">
              <w:t xml:space="preserve">Бакулина Н.В. 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10:50-11:10</w:t>
            </w:r>
          </w:p>
        </w:tc>
        <w:tc>
          <w:tcPr>
            <w:tcW w:w="6521" w:type="dxa"/>
          </w:tcPr>
          <w:p w:rsidR="00415ABF" w:rsidRPr="005A5B19" w:rsidRDefault="00415ABF" w:rsidP="00B00B6A">
            <w:r w:rsidRPr="005A5B19">
              <w:t>Скрининг и ранняя диагностика рака желудка - безошибочный путь к снижению уровня заболеваемости и смертности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proofErr w:type="spellStart"/>
            <w:r w:rsidRPr="005A5B19">
              <w:t>Марцис</w:t>
            </w:r>
            <w:proofErr w:type="spellEnd"/>
            <w:r w:rsidRPr="005A5B19">
              <w:t xml:space="preserve"> Лея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11:10-11:20</w:t>
            </w:r>
          </w:p>
        </w:tc>
        <w:tc>
          <w:tcPr>
            <w:tcW w:w="8647" w:type="dxa"/>
            <w:gridSpan w:val="3"/>
          </w:tcPr>
          <w:p w:rsidR="00415ABF" w:rsidRPr="00000BEF" w:rsidRDefault="00415ABF" w:rsidP="00B00B6A">
            <w:pPr>
              <w:rPr>
                <w:b/>
                <w:i/>
              </w:rPr>
            </w:pPr>
            <w:r w:rsidRPr="00000BEF">
              <w:rPr>
                <w:b/>
                <w:i/>
              </w:rPr>
              <w:t>Дискуссия. Ответы на вопросы из чата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11:20-11:25</w:t>
            </w:r>
          </w:p>
        </w:tc>
        <w:tc>
          <w:tcPr>
            <w:tcW w:w="8647" w:type="dxa"/>
            <w:gridSpan w:val="3"/>
          </w:tcPr>
          <w:p w:rsidR="00415ABF" w:rsidRPr="00000BEF" w:rsidRDefault="00415ABF" w:rsidP="00B00B6A">
            <w:pPr>
              <w:rPr>
                <w:b/>
                <w:i/>
              </w:rPr>
            </w:pPr>
            <w:r w:rsidRPr="00000BEF">
              <w:rPr>
                <w:b/>
                <w:i/>
              </w:rPr>
              <w:t>Техническая пауза</w:t>
            </w:r>
          </w:p>
        </w:tc>
      </w:tr>
      <w:tr w:rsidR="00415ABF" w:rsidRPr="00E81C7D" w:rsidTr="00B00B6A">
        <w:trPr>
          <w:trHeight w:val="539"/>
        </w:trPr>
        <w:tc>
          <w:tcPr>
            <w:tcW w:w="1418" w:type="dxa"/>
          </w:tcPr>
          <w:p w:rsidR="00415ABF" w:rsidRPr="00EB60FE" w:rsidRDefault="00415ABF" w:rsidP="00B00B6A">
            <w:r>
              <w:t>11:25-12:55</w:t>
            </w:r>
          </w:p>
        </w:tc>
        <w:tc>
          <w:tcPr>
            <w:tcW w:w="6662" w:type="dxa"/>
            <w:gridSpan w:val="2"/>
          </w:tcPr>
          <w:p w:rsidR="00415ABF" w:rsidRPr="00820262" w:rsidRDefault="00415ABF" w:rsidP="00B00B6A">
            <w:pPr>
              <w:rPr>
                <w:b/>
                <w:i/>
              </w:rPr>
            </w:pPr>
            <w:proofErr w:type="spellStart"/>
            <w:r w:rsidRPr="00820262">
              <w:rPr>
                <w:b/>
                <w:i/>
              </w:rPr>
              <w:t>Сателлитный</w:t>
            </w:r>
            <w:proofErr w:type="spellEnd"/>
            <w:r w:rsidRPr="00820262">
              <w:rPr>
                <w:b/>
                <w:i/>
              </w:rPr>
              <w:t xml:space="preserve"> симпозиум при поддержке «</w:t>
            </w:r>
            <w:proofErr w:type="spellStart"/>
            <w:r w:rsidRPr="00820262">
              <w:rPr>
                <w:b/>
                <w:i/>
              </w:rPr>
              <w:t>Такеда</w:t>
            </w:r>
            <w:proofErr w:type="spellEnd"/>
            <w:r w:rsidRPr="00820262">
              <w:rPr>
                <w:b/>
                <w:i/>
              </w:rPr>
              <w:t xml:space="preserve"> </w:t>
            </w:r>
            <w:proofErr w:type="spellStart"/>
            <w:r w:rsidRPr="00820262">
              <w:rPr>
                <w:b/>
                <w:i/>
              </w:rPr>
              <w:t>Фаомасьютикалс</w:t>
            </w:r>
            <w:proofErr w:type="spellEnd"/>
            <w:r w:rsidRPr="00820262">
              <w:rPr>
                <w:b/>
                <w:i/>
              </w:rPr>
              <w:t>»</w:t>
            </w:r>
          </w:p>
          <w:p w:rsidR="00415ABF" w:rsidRPr="00820262" w:rsidRDefault="00415ABF" w:rsidP="00B00B6A">
            <w:pPr>
              <w:rPr>
                <w:b/>
              </w:rPr>
            </w:pPr>
            <w:r w:rsidRPr="00820262">
              <w:rPr>
                <w:b/>
              </w:rPr>
              <w:t>Осень 2020. Новости гастроэнтерологии. COVID-19 и не только…</w:t>
            </w:r>
          </w:p>
          <w:p w:rsidR="00415ABF" w:rsidRPr="00820262" w:rsidRDefault="00415ABF" w:rsidP="00B00B6A">
            <w:r w:rsidRPr="00820262">
              <w:t>Модератор: Бакулин И.Г.</w:t>
            </w:r>
          </w:p>
        </w:tc>
        <w:tc>
          <w:tcPr>
            <w:tcW w:w="1985" w:type="dxa"/>
          </w:tcPr>
          <w:p w:rsidR="00415ABF" w:rsidRPr="00E81C7D" w:rsidRDefault="00415ABF" w:rsidP="00B00B6A"/>
        </w:tc>
      </w:tr>
      <w:tr w:rsidR="00415ABF" w:rsidRPr="00E81C7D" w:rsidTr="00B00B6A">
        <w:trPr>
          <w:trHeight w:val="607"/>
        </w:trPr>
        <w:tc>
          <w:tcPr>
            <w:tcW w:w="1418" w:type="dxa"/>
          </w:tcPr>
          <w:p w:rsidR="00415ABF" w:rsidRPr="00EB60FE" w:rsidRDefault="00415ABF" w:rsidP="00B00B6A">
            <w:r>
              <w:t>11:25-11:50</w:t>
            </w:r>
          </w:p>
        </w:tc>
        <w:tc>
          <w:tcPr>
            <w:tcW w:w="6662" w:type="dxa"/>
            <w:gridSpan w:val="2"/>
          </w:tcPr>
          <w:p w:rsidR="00415ABF" w:rsidRPr="00C427C9" w:rsidRDefault="00415ABF" w:rsidP="00B00B6A">
            <w:r w:rsidRPr="00C427C9">
              <w:t xml:space="preserve">Что происходит с </w:t>
            </w:r>
            <w:r>
              <w:t xml:space="preserve">пациентом с </w:t>
            </w:r>
            <w:proofErr w:type="spellStart"/>
            <w:r>
              <w:t>кислотозависимым</w:t>
            </w:r>
            <w:proofErr w:type="spellEnd"/>
            <w:r>
              <w:t xml:space="preserve"> заболеванием</w:t>
            </w:r>
            <w:r w:rsidRPr="00C427C9">
              <w:t xml:space="preserve"> после COVID-19?</w:t>
            </w:r>
          </w:p>
        </w:tc>
        <w:tc>
          <w:tcPr>
            <w:tcW w:w="1985" w:type="dxa"/>
          </w:tcPr>
          <w:p w:rsidR="00415ABF" w:rsidRPr="00C427C9" w:rsidRDefault="00415ABF" w:rsidP="00B00B6A">
            <w:proofErr w:type="spellStart"/>
            <w:r w:rsidRPr="00C427C9">
              <w:t>Ильчишина</w:t>
            </w:r>
            <w:proofErr w:type="spellEnd"/>
            <w:r w:rsidRPr="00C427C9">
              <w:t xml:space="preserve"> Т.А.</w:t>
            </w:r>
          </w:p>
        </w:tc>
      </w:tr>
      <w:tr w:rsidR="00415ABF" w:rsidRPr="00E81C7D" w:rsidTr="00B00B6A">
        <w:trPr>
          <w:trHeight w:val="402"/>
        </w:trPr>
        <w:tc>
          <w:tcPr>
            <w:tcW w:w="1418" w:type="dxa"/>
          </w:tcPr>
          <w:p w:rsidR="00415ABF" w:rsidRPr="00EB60FE" w:rsidRDefault="00415ABF" w:rsidP="00B00B6A">
            <w:r>
              <w:t>11:50-12:15</w:t>
            </w:r>
          </w:p>
        </w:tc>
        <w:tc>
          <w:tcPr>
            <w:tcW w:w="6662" w:type="dxa"/>
            <w:gridSpan w:val="2"/>
          </w:tcPr>
          <w:p w:rsidR="00415ABF" w:rsidRPr="00C427C9" w:rsidRDefault="00415ABF" w:rsidP="00B00B6A">
            <w:r>
              <w:t xml:space="preserve">ГЭРБ и другие </w:t>
            </w:r>
            <w:proofErr w:type="spellStart"/>
            <w:r>
              <w:t>кислотозависимые</w:t>
            </w:r>
            <w:proofErr w:type="spellEnd"/>
            <w:r>
              <w:t xml:space="preserve"> заболевание</w:t>
            </w:r>
            <w:r w:rsidRPr="00C427C9">
              <w:t>: коротко о главном</w:t>
            </w:r>
          </w:p>
        </w:tc>
        <w:tc>
          <w:tcPr>
            <w:tcW w:w="1985" w:type="dxa"/>
          </w:tcPr>
          <w:p w:rsidR="00415ABF" w:rsidRPr="00C427C9" w:rsidRDefault="00415ABF" w:rsidP="00B00B6A">
            <w:r w:rsidRPr="00C427C9">
              <w:t>Саблин О.А.</w:t>
            </w:r>
          </w:p>
        </w:tc>
      </w:tr>
      <w:tr w:rsidR="00415ABF" w:rsidRPr="00E81C7D" w:rsidTr="00B00B6A">
        <w:trPr>
          <w:trHeight w:val="364"/>
        </w:trPr>
        <w:tc>
          <w:tcPr>
            <w:tcW w:w="1418" w:type="dxa"/>
          </w:tcPr>
          <w:p w:rsidR="00415ABF" w:rsidRPr="00EB60FE" w:rsidRDefault="00415ABF" w:rsidP="00B00B6A">
            <w:r>
              <w:t>12:15-12:40</w:t>
            </w:r>
          </w:p>
        </w:tc>
        <w:tc>
          <w:tcPr>
            <w:tcW w:w="6662" w:type="dxa"/>
            <w:gridSpan w:val="2"/>
          </w:tcPr>
          <w:p w:rsidR="00415ABF" w:rsidRPr="00C427C9" w:rsidRDefault="00415ABF" w:rsidP="00B00B6A">
            <w:r w:rsidRPr="00C427C9">
              <w:t xml:space="preserve">Особенности ГЭРБ при гастрите: взгляд </w:t>
            </w:r>
            <w:proofErr w:type="spellStart"/>
            <w:r w:rsidRPr="00C427C9">
              <w:t>эндоскописта</w:t>
            </w:r>
            <w:proofErr w:type="spellEnd"/>
          </w:p>
        </w:tc>
        <w:tc>
          <w:tcPr>
            <w:tcW w:w="1985" w:type="dxa"/>
          </w:tcPr>
          <w:p w:rsidR="00415ABF" w:rsidRPr="00C427C9" w:rsidRDefault="00415ABF" w:rsidP="00B00B6A">
            <w:r w:rsidRPr="00C427C9">
              <w:t>Пирогов С.С.</w:t>
            </w:r>
            <w:r>
              <w:t xml:space="preserve"> </w:t>
            </w:r>
          </w:p>
        </w:tc>
      </w:tr>
      <w:tr w:rsidR="00415ABF" w:rsidRPr="00E81C7D" w:rsidTr="00B00B6A">
        <w:trPr>
          <w:trHeight w:val="364"/>
        </w:trPr>
        <w:tc>
          <w:tcPr>
            <w:tcW w:w="1418" w:type="dxa"/>
          </w:tcPr>
          <w:p w:rsidR="00415ABF" w:rsidRPr="00EB60FE" w:rsidRDefault="00415ABF" w:rsidP="00B00B6A">
            <w:r>
              <w:t>12:40-12:55</w:t>
            </w:r>
          </w:p>
        </w:tc>
        <w:tc>
          <w:tcPr>
            <w:tcW w:w="8647" w:type="dxa"/>
            <w:gridSpan w:val="3"/>
          </w:tcPr>
          <w:p w:rsidR="00415ABF" w:rsidRPr="00753EDE" w:rsidRDefault="00415ABF" w:rsidP="00B00B6A">
            <w:pPr>
              <w:rPr>
                <w:b/>
              </w:rPr>
            </w:pPr>
            <w:r w:rsidRPr="00753EDE">
              <w:rPr>
                <w:b/>
              </w:rPr>
              <w:t>Дискуссия. Ответы на вопросы из чата</w:t>
            </w:r>
          </w:p>
        </w:tc>
      </w:tr>
      <w:tr w:rsidR="00415ABF" w:rsidRPr="00E81C7D" w:rsidTr="00B00B6A">
        <w:trPr>
          <w:trHeight w:val="364"/>
        </w:trPr>
        <w:tc>
          <w:tcPr>
            <w:tcW w:w="1418" w:type="dxa"/>
          </w:tcPr>
          <w:p w:rsidR="00415ABF" w:rsidRPr="00EB60FE" w:rsidRDefault="00415ABF" w:rsidP="00B00B6A">
            <w:r>
              <w:t>12:55-13:00</w:t>
            </w:r>
          </w:p>
        </w:tc>
        <w:tc>
          <w:tcPr>
            <w:tcW w:w="8647" w:type="dxa"/>
            <w:gridSpan w:val="3"/>
          </w:tcPr>
          <w:p w:rsidR="00415ABF" w:rsidRPr="00C427C9" w:rsidRDefault="00415ABF" w:rsidP="00B00B6A">
            <w:r>
              <w:rPr>
                <w:b/>
              </w:rPr>
              <w:t>Техническая пауза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13:00-14:40</w:t>
            </w:r>
          </w:p>
        </w:tc>
        <w:tc>
          <w:tcPr>
            <w:tcW w:w="8647" w:type="dxa"/>
            <w:gridSpan w:val="3"/>
          </w:tcPr>
          <w:p w:rsidR="00415ABF" w:rsidRPr="00E63CE2" w:rsidRDefault="00415ABF" w:rsidP="00B00B6A">
            <w:pPr>
              <w:rPr>
                <w:b/>
              </w:rPr>
            </w:pPr>
            <w:r>
              <w:rPr>
                <w:b/>
              </w:rPr>
              <w:t>М</w:t>
            </w:r>
            <w:r w:rsidRPr="00E63CE2">
              <w:rPr>
                <w:b/>
              </w:rPr>
              <w:t>ногогранник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полиморбидности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кислотозависимые</w:t>
            </w:r>
            <w:proofErr w:type="spellEnd"/>
            <w:r>
              <w:rPr>
                <w:b/>
              </w:rPr>
              <w:t xml:space="preserve"> заболевания на </w:t>
            </w:r>
            <w:proofErr w:type="gramStart"/>
            <w:r>
              <w:rPr>
                <w:b/>
              </w:rPr>
              <w:t>стыке</w:t>
            </w:r>
            <w:proofErr w:type="gramEnd"/>
            <w:r>
              <w:rPr>
                <w:b/>
              </w:rPr>
              <w:t xml:space="preserve"> специальностей</w:t>
            </w:r>
          </w:p>
          <w:p w:rsidR="00415ABF" w:rsidRPr="00276DCA" w:rsidRDefault="00415ABF" w:rsidP="00B00B6A">
            <w:pPr>
              <w:rPr>
                <w:b/>
              </w:rPr>
            </w:pPr>
            <w:r>
              <w:t>Модератор: Оганезова И.А.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13:00-13:20</w:t>
            </w:r>
          </w:p>
        </w:tc>
        <w:tc>
          <w:tcPr>
            <w:tcW w:w="6521" w:type="dxa"/>
          </w:tcPr>
          <w:p w:rsidR="00415ABF" w:rsidRDefault="00415ABF" w:rsidP="00B00B6A">
            <w:r>
              <w:t>ГЭРБ как междисциплинарная проблема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pPr>
              <w:rPr>
                <w:highlight w:val="green"/>
              </w:rPr>
            </w:pPr>
            <w:r w:rsidRPr="005A5B19">
              <w:t>Бакулин И.Г.</w:t>
            </w:r>
          </w:p>
          <w:p w:rsidR="00415ABF" w:rsidRPr="005A5B19" w:rsidRDefault="00415ABF" w:rsidP="00B00B6A">
            <w:pPr>
              <w:rPr>
                <w:highlight w:val="green"/>
              </w:rPr>
            </w:pP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13:20-13:50</w:t>
            </w:r>
          </w:p>
        </w:tc>
        <w:tc>
          <w:tcPr>
            <w:tcW w:w="6521" w:type="dxa"/>
          </w:tcPr>
          <w:p w:rsidR="00415ABF" w:rsidRPr="00720BB4" w:rsidRDefault="00415ABF" w:rsidP="00B00B6A">
            <w:pPr>
              <w:rPr>
                <w:i/>
              </w:rPr>
            </w:pPr>
            <w:r>
              <w:t>Длительный приём НПВП: точка зрения ревматолога и гастроэнтеролога</w:t>
            </w:r>
          </w:p>
        </w:tc>
        <w:tc>
          <w:tcPr>
            <w:tcW w:w="2126" w:type="dxa"/>
            <w:gridSpan w:val="2"/>
          </w:tcPr>
          <w:p w:rsidR="00415ABF" w:rsidRDefault="00415ABF" w:rsidP="00B00B6A">
            <w:r w:rsidRPr="005A5B19">
              <w:t>Гайдукова</w:t>
            </w:r>
            <w:r>
              <w:t xml:space="preserve"> И.З.</w:t>
            </w:r>
          </w:p>
          <w:p w:rsidR="00415ABF" w:rsidRPr="00C427C9" w:rsidRDefault="00415ABF" w:rsidP="00B00B6A">
            <w:pPr>
              <w:rPr>
                <w:b/>
              </w:rPr>
            </w:pPr>
            <w:r w:rsidRPr="005A5B19">
              <w:t>Оганезова</w:t>
            </w:r>
            <w:r>
              <w:t xml:space="preserve"> И.А.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13:50-14:10</w:t>
            </w:r>
          </w:p>
        </w:tc>
        <w:tc>
          <w:tcPr>
            <w:tcW w:w="6521" w:type="dxa"/>
          </w:tcPr>
          <w:p w:rsidR="00415ABF" w:rsidRDefault="00415ABF" w:rsidP="00B00B6A">
            <w:proofErr w:type="spellStart"/>
            <w:r w:rsidRPr="0055685E">
              <w:t>Э</w:t>
            </w:r>
            <w:r>
              <w:t>зофагопротекция</w:t>
            </w:r>
            <w:proofErr w:type="spellEnd"/>
            <w:r>
              <w:t xml:space="preserve"> – необходимый компонент в терапии ГЭРБ</w:t>
            </w:r>
          </w:p>
          <w:p w:rsidR="00415ABF" w:rsidRPr="0055685E" w:rsidRDefault="00415ABF" w:rsidP="00B00B6A">
            <w:r>
              <w:rPr>
                <w:i/>
              </w:rPr>
              <w:t>Клинический случай</w:t>
            </w:r>
          </w:p>
        </w:tc>
        <w:tc>
          <w:tcPr>
            <w:tcW w:w="2126" w:type="dxa"/>
            <w:gridSpan w:val="2"/>
          </w:tcPr>
          <w:p w:rsidR="00415ABF" w:rsidRPr="00E63CE2" w:rsidRDefault="00415ABF" w:rsidP="00B00B6A">
            <w:r w:rsidRPr="00E63CE2">
              <w:t>Белоусова Л.Н.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14:10-14:30</w:t>
            </w:r>
          </w:p>
        </w:tc>
        <w:tc>
          <w:tcPr>
            <w:tcW w:w="6521" w:type="dxa"/>
          </w:tcPr>
          <w:p w:rsidR="00415ABF" w:rsidRDefault="00415ABF" w:rsidP="00B00B6A">
            <w:r>
              <w:t xml:space="preserve">ГЭРБ и ожирение. </w:t>
            </w:r>
            <w:proofErr w:type="spellStart"/>
            <w:r>
              <w:t>Бариартрическая</w:t>
            </w:r>
            <w:proofErr w:type="spellEnd"/>
            <w:r>
              <w:t xml:space="preserve"> хирургия: лечим рефлюкс</w:t>
            </w:r>
          </w:p>
          <w:p w:rsidR="00415ABF" w:rsidRPr="00E81C7D" w:rsidRDefault="00415ABF" w:rsidP="00B00B6A">
            <w:r>
              <w:rPr>
                <w:i/>
              </w:rPr>
              <w:t>Клинический случай</w:t>
            </w:r>
          </w:p>
        </w:tc>
        <w:tc>
          <w:tcPr>
            <w:tcW w:w="2126" w:type="dxa"/>
            <w:gridSpan w:val="2"/>
          </w:tcPr>
          <w:p w:rsidR="00415ABF" w:rsidRPr="00E81C7D" w:rsidRDefault="00415ABF" w:rsidP="00B00B6A">
            <w:r w:rsidRPr="005A5B19">
              <w:t>Тихонов С.В.</w:t>
            </w:r>
            <w:r>
              <w:t xml:space="preserve"> 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lastRenderedPageBreak/>
              <w:t>14:30-14:40</w:t>
            </w:r>
          </w:p>
        </w:tc>
        <w:tc>
          <w:tcPr>
            <w:tcW w:w="8647" w:type="dxa"/>
            <w:gridSpan w:val="3"/>
          </w:tcPr>
          <w:p w:rsidR="00415ABF" w:rsidRPr="00753EDE" w:rsidRDefault="00415ABF" w:rsidP="00B00B6A">
            <w:pPr>
              <w:rPr>
                <w:b/>
              </w:rPr>
            </w:pPr>
            <w:r w:rsidRPr="00753EDE">
              <w:rPr>
                <w:b/>
              </w:rPr>
              <w:t>Дискуссия. Ответы на вопросы из чата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14:40-14:45</w:t>
            </w:r>
          </w:p>
        </w:tc>
        <w:tc>
          <w:tcPr>
            <w:tcW w:w="8647" w:type="dxa"/>
            <w:gridSpan w:val="3"/>
          </w:tcPr>
          <w:p w:rsidR="00415ABF" w:rsidRPr="00E81C7D" w:rsidRDefault="00415ABF" w:rsidP="00B00B6A">
            <w:r>
              <w:rPr>
                <w:b/>
              </w:rPr>
              <w:t>Техническая пауза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14:45-15:55</w:t>
            </w:r>
          </w:p>
        </w:tc>
        <w:tc>
          <w:tcPr>
            <w:tcW w:w="8647" w:type="dxa"/>
            <w:gridSpan w:val="3"/>
          </w:tcPr>
          <w:p w:rsidR="00415ABF" w:rsidRPr="005A5B19" w:rsidRDefault="00415ABF" w:rsidP="00B00B6A">
            <w:pPr>
              <w:rPr>
                <w:b/>
              </w:rPr>
            </w:pPr>
            <w:proofErr w:type="spellStart"/>
            <w:r>
              <w:rPr>
                <w:b/>
              </w:rPr>
              <w:t>Кислотозависимые</w:t>
            </w:r>
            <w:proofErr w:type="spellEnd"/>
            <w:r>
              <w:rPr>
                <w:b/>
              </w:rPr>
              <w:t xml:space="preserve"> заболевания</w:t>
            </w:r>
            <w:r w:rsidRPr="00E63CE2">
              <w:rPr>
                <w:b/>
              </w:rPr>
              <w:t xml:space="preserve"> и </w:t>
            </w:r>
            <w:r w:rsidRPr="005A5B19">
              <w:rPr>
                <w:b/>
              </w:rPr>
              <w:t>функциональные заболевания: пересекаются ли параллельные прямые?</w:t>
            </w:r>
          </w:p>
          <w:p w:rsidR="00415ABF" w:rsidRPr="00E81C7D" w:rsidRDefault="00415ABF" w:rsidP="00B00B6A">
            <w:r w:rsidRPr="005A5B19">
              <w:t>Модератор: Бакулина Н.В.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14:45-15:05</w:t>
            </w:r>
          </w:p>
        </w:tc>
        <w:tc>
          <w:tcPr>
            <w:tcW w:w="6521" w:type="dxa"/>
          </w:tcPr>
          <w:p w:rsidR="00415ABF" w:rsidRPr="000806D3" w:rsidRDefault="00415ABF" w:rsidP="00B00B6A">
            <w:pPr>
              <w:rPr>
                <w:lang w:val="en-US"/>
              </w:rPr>
            </w:pPr>
            <w:r w:rsidRPr="000806D3">
              <w:rPr>
                <w:lang w:val="en-US"/>
              </w:rPr>
              <w:t>-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pPr>
              <w:rPr>
                <w:b/>
              </w:rPr>
            </w:pPr>
            <w:r w:rsidRPr="005A5B19">
              <w:t>Бакулина Н.В.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15:05-15:25</w:t>
            </w:r>
          </w:p>
        </w:tc>
        <w:tc>
          <w:tcPr>
            <w:tcW w:w="6521" w:type="dxa"/>
          </w:tcPr>
          <w:p w:rsidR="00415ABF" w:rsidRPr="005A5B19" w:rsidRDefault="00415ABF" w:rsidP="00B00B6A">
            <w:r w:rsidRPr="005A5B19">
              <w:t>Роль двенадцатиперстной кишки в патогенезе функциональной диспепсии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pPr>
              <w:rPr>
                <w:b/>
              </w:rPr>
            </w:pPr>
            <w:r w:rsidRPr="005A5B19">
              <w:t>Гончаренко А.Ю.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15:25-15:45</w:t>
            </w:r>
          </w:p>
        </w:tc>
        <w:tc>
          <w:tcPr>
            <w:tcW w:w="6521" w:type="dxa"/>
          </w:tcPr>
          <w:p w:rsidR="00415ABF" w:rsidRPr="005A5B19" w:rsidRDefault="00415ABF" w:rsidP="00B00B6A">
            <w:r>
              <w:t>Диспепсия. Две проблемы – одно решение</w:t>
            </w:r>
          </w:p>
        </w:tc>
        <w:tc>
          <w:tcPr>
            <w:tcW w:w="2126" w:type="dxa"/>
            <w:gridSpan w:val="2"/>
          </w:tcPr>
          <w:p w:rsidR="00415ABF" w:rsidRPr="005A5B19" w:rsidRDefault="00415ABF" w:rsidP="00B00B6A">
            <w:r w:rsidRPr="005A5B19">
              <w:t>Якоб О</w:t>
            </w:r>
            <w:r>
              <w:t>.В.</w:t>
            </w:r>
          </w:p>
          <w:p w:rsidR="00415ABF" w:rsidRPr="005A5B19" w:rsidRDefault="00415ABF" w:rsidP="00B00B6A"/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15:45-15:55</w:t>
            </w:r>
          </w:p>
        </w:tc>
        <w:tc>
          <w:tcPr>
            <w:tcW w:w="8647" w:type="dxa"/>
            <w:gridSpan w:val="3"/>
          </w:tcPr>
          <w:p w:rsidR="00415ABF" w:rsidRPr="00753EDE" w:rsidRDefault="00415ABF" w:rsidP="00B00B6A">
            <w:pPr>
              <w:rPr>
                <w:b/>
              </w:rPr>
            </w:pPr>
            <w:r w:rsidRPr="00753EDE">
              <w:rPr>
                <w:b/>
              </w:rPr>
              <w:t>Дискуссия. Ответы на вопросы из чата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15:55-16:00</w:t>
            </w:r>
          </w:p>
        </w:tc>
        <w:tc>
          <w:tcPr>
            <w:tcW w:w="8647" w:type="dxa"/>
            <w:gridSpan w:val="3"/>
          </w:tcPr>
          <w:p w:rsidR="00415ABF" w:rsidRPr="00E81C7D" w:rsidRDefault="00415ABF" w:rsidP="00B00B6A">
            <w:r>
              <w:rPr>
                <w:b/>
              </w:rPr>
              <w:t>Техническая пауза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16:00-17:20</w:t>
            </w:r>
          </w:p>
        </w:tc>
        <w:tc>
          <w:tcPr>
            <w:tcW w:w="8647" w:type="dxa"/>
            <w:gridSpan w:val="3"/>
          </w:tcPr>
          <w:p w:rsidR="00415ABF" w:rsidRPr="005A5B19" w:rsidRDefault="00415ABF" w:rsidP="00B00B6A">
            <w:pPr>
              <w:rPr>
                <w:b/>
              </w:rPr>
            </w:pPr>
            <w:r>
              <w:rPr>
                <w:b/>
              </w:rPr>
              <w:t xml:space="preserve">Сложности терапии </w:t>
            </w:r>
            <w:proofErr w:type="spellStart"/>
            <w:r>
              <w:rPr>
                <w:b/>
              </w:rPr>
              <w:t>кислотозависимых</w:t>
            </w:r>
            <w:proofErr w:type="spellEnd"/>
            <w:r>
              <w:rPr>
                <w:b/>
              </w:rPr>
              <w:t xml:space="preserve"> заболеваний: множественность выбора</w:t>
            </w:r>
          </w:p>
          <w:p w:rsidR="00415ABF" w:rsidRPr="00E81C7D" w:rsidRDefault="00415ABF" w:rsidP="00B00B6A">
            <w:r w:rsidRPr="005A5B19">
              <w:t xml:space="preserve">Модератор: </w:t>
            </w:r>
            <w:r>
              <w:t>Белоусова Л.Н.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16:00-16:20</w:t>
            </w:r>
          </w:p>
        </w:tc>
        <w:tc>
          <w:tcPr>
            <w:tcW w:w="6521" w:type="dxa"/>
          </w:tcPr>
          <w:p w:rsidR="00415ABF" w:rsidRPr="00E748E8" w:rsidRDefault="00415ABF" w:rsidP="00B00B6A">
            <w:pPr>
              <w:rPr>
                <w:i/>
              </w:rPr>
            </w:pPr>
            <w:r>
              <w:t xml:space="preserve">Рефлюксы бывают </w:t>
            </w:r>
            <w:proofErr w:type="gramStart"/>
            <w:r>
              <w:t>разные</w:t>
            </w:r>
            <w:proofErr w:type="gramEnd"/>
            <w:r>
              <w:t xml:space="preserve">, или </w:t>
            </w:r>
            <w:r w:rsidRPr="000F7192">
              <w:t xml:space="preserve">Кисло – не </w:t>
            </w:r>
            <w:r>
              <w:t xml:space="preserve">кисло? </w:t>
            </w:r>
            <w:r>
              <w:rPr>
                <w:i/>
              </w:rPr>
              <w:t>Клинический случай</w:t>
            </w:r>
          </w:p>
        </w:tc>
        <w:tc>
          <w:tcPr>
            <w:tcW w:w="2126" w:type="dxa"/>
            <w:gridSpan w:val="2"/>
          </w:tcPr>
          <w:p w:rsidR="00415ABF" w:rsidRPr="00596D34" w:rsidRDefault="00415ABF" w:rsidP="00B00B6A">
            <w:proofErr w:type="spellStart"/>
            <w:r w:rsidRPr="00596D34">
              <w:t>Сказываева</w:t>
            </w:r>
            <w:proofErr w:type="spellEnd"/>
            <w:r w:rsidRPr="00596D34">
              <w:t xml:space="preserve"> Е.В.</w:t>
            </w:r>
          </w:p>
          <w:p w:rsidR="00415ABF" w:rsidRDefault="00415ABF" w:rsidP="00B00B6A">
            <w:pPr>
              <w:rPr>
                <w:b/>
              </w:rPr>
            </w:pPr>
            <w:r w:rsidRPr="00596D34">
              <w:t>Скалинская М.И.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16:20-16:40</w:t>
            </w:r>
          </w:p>
        </w:tc>
        <w:tc>
          <w:tcPr>
            <w:tcW w:w="6521" w:type="dxa"/>
          </w:tcPr>
          <w:p w:rsidR="00415ABF" w:rsidRDefault="00415ABF" w:rsidP="00B00B6A">
            <w:pPr>
              <w:rPr>
                <w:i/>
              </w:rPr>
            </w:pPr>
            <w:proofErr w:type="spellStart"/>
            <w:r w:rsidRPr="009006DE">
              <w:t>Фундопликация</w:t>
            </w:r>
            <w:proofErr w:type="spellEnd"/>
            <w:r>
              <w:t>.</w:t>
            </w:r>
            <w:r w:rsidRPr="00B56600">
              <w:rPr>
                <w:i/>
              </w:rPr>
              <w:t xml:space="preserve"> </w:t>
            </w:r>
            <w:r w:rsidRPr="006E5E12">
              <w:t xml:space="preserve">Хирургическое решение терапевтической </w:t>
            </w:r>
            <w:r>
              <w:t>задачи</w:t>
            </w:r>
          </w:p>
          <w:p w:rsidR="00415ABF" w:rsidRPr="009006DE" w:rsidRDefault="00415ABF" w:rsidP="00B00B6A">
            <w:r>
              <w:rPr>
                <w:i/>
              </w:rPr>
              <w:t>Клинический случай</w:t>
            </w:r>
          </w:p>
        </w:tc>
        <w:tc>
          <w:tcPr>
            <w:tcW w:w="2126" w:type="dxa"/>
            <w:gridSpan w:val="2"/>
          </w:tcPr>
          <w:p w:rsidR="00415ABF" w:rsidRDefault="00415ABF" w:rsidP="00B00B6A">
            <w:r w:rsidRPr="00596D34">
              <w:t>Кащенко В.А.</w:t>
            </w:r>
          </w:p>
          <w:p w:rsidR="00415ABF" w:rsidRPr="00E81C7D" w:rsidRDefault="00415ABF" w:rsidP="00B00B6A"/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16:40-17:10</w:t>
            </w:r>
          </w:p>
        </w:tc>
        <w:tc>
          <w:tcPr>
            <w:tcW w:w="6521" w:type="dxa"/>
          </w:tcPr>
          <w:p w:rsidR="00415ABF" w:rsidRDefault="00415ABF" w:rsidP="00B00B6A">
            <w:r>
              <w:t xml:space="preserve">«Бермудский треугольник» </w:t>
            </w:r>
            <w:proofErr w:type="spellStart"/>
            <w:r>
              <w:t>гастриномы</w:t>
            </w:r>
            <w:proofErr w:type="spellEnd"/>
            <w:r>
              <w:t xml:space="preserve">. </w:t>
            </w:r>
          </w:p>
          <w:p w:rsidR="00415ABF" w:rsidRPr="00E81C7D" w:rsidRDefault="00415ABF" w:rsidP="00B00B6A">
            <w:r>
              <w:rPr>
                <w:i/>
              </w:rPr>
              <w:t>Диалог экспертов</w:t>
            </w:r>
          </w:p>
        </w:tc>
        <w:tc>
          <w:tcPr>
            <w:tcW w:w="2126" w:type="dxa"/>
            <w:gridSpan w:val="2"/>
          </w:tcPr>
          <w:p w:rsidR="00415ABF" w:rsidRPr="00596D34" w:rsidRDefault="00415ABF" w:rsidP="00B00B6A">
            <w:r w:rsidRPr="00596D34">
              <w:t>Оганезова И.А.</w:t>
            </w:r>
          </w:p>
          <w:p w:rsidR="00415ABF" w:rsidRPr="00E81C7D" w:rsidRDefault="00415ABF" w:rsidP="00B00B6A">
            <w:r w:rsidRPr="00596D34">
              <w:t>Ткаченко О.Б.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17:00-17:20</w:t>
            </w:r>
          </w:p>
        </w:tc>
        <w:tc>
          <w:tcPr>
            <w:tcW w:w="8647" w:type="dxa"/>
            <w:gridSpan w:val="3"/>
          </w:tcPr>
          <w:p w:rsidR="00415ABF" w:rsidRPr="00E81C7D" w:rsidRDefault="00415ABF" w:rsidP="00B00B6A">
            <w:r w:rsidRPr="00753EDE">
              <w:rPr>
                <w:b/>
              </w:rPr>
              <w:t>Дискуссия. Ответы на вопросы из чата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17:20-17:25</w:t>
            </w:r>
          </w:p>
        </w:tc>
        <w:tc>
          <w:tcPr>
            <w:tcW w:w="8647" w:type="dxa"/>
            <w:gridSpan w:val="3"/>
          </w:tcPr>
          <w:p w:rsidR="00415ABF" w:rsidRPr="00E81C7D" w:rsidRDefault="00415ABF" w:rsidP="00B00B6A">
            <w:r>
              <w:rPr>
                <w:b/>
              </w:rPr>
              <w:t>Техническая пауза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17:25-18:45</w:t>
            </w:r>
          </w:p>
        </w:tc>
        <w:tc>
          <w:tcPr>
            <w:tcW w:w="8647" w:type="dxa"/>
            <w:gridSpan w:val="3"/>
          </w:tcPr>
          <w:p w:rsidR="00415ABF" w:rsidRPr="00E63CE2" w:rsidRDefault="00415ABF" w:rsidP="00B00B6A">
            <w:pPr>
              <w:rPr>
                <w:b/>
              </w:rPr>
            </w:pPr>
            <w:proofErr w:type="spellStart"/>
            <w:r>
              <w:rPr>
                <w:b/>
              </w:rPr>
              <w:t>Кислотозависимые</w:t>
            </w:r>
            <w:proofErr w:type="spellEnd"/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все ли задачи решены? Мнение экспертов</w:t>
            </w:r>
          </w:p>
          <w:p w:rsidR="00415ABF" w:rsidRPr="00E81C7D" w:rsidRDefault="00415ABF" w:rsidP="00B00B6A">
            <w:r>
              <w:t>Модератор: Бакулин И.Г.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17:25-17:45</w:t>
            </w:r>
          </w:p>
        </w:tc>
        <w:tc>
          <w:tcPr>
            <w:tcW w:w="6521" w:type="dxa"/>
          </w:tcPr>
          <w:p w:rsidR="00415ABF" w:rsidRPr="005A5B19" w:rsidRDefault="00415ABF" w:rsidP="00B00B6A">
            <w:pPr>
              <w:rPr>
                <w:highlight w:val="green"/>
              </w:rPr>
            </w:pPr>
            <w:r w:rsidRPr="005A5B19">
              <w:t xml:space="preserve">Роль </w:t>
            </w:r>
            <w:proofErr w:type="spellStart"/>
            <w:r w:rsidRPr="005A5B19">
              <w:t>м</w:t>
            </w:r>
            <w:r>
              <w:t>икробиоты</w:t>
            </w:r>
            <w:proofErr w:type="spellEnd"/>
            <w:r>
              <w:t xml:space="preserve"> желудка в развитии </w:t>
            </w:r>
            <w:proofErr w:type="spellStart"/>
            <w:r>
              <w:t>кислотозависимых</w:t>
            </w:r>
            <w:proofErr w:type="spellEnd"/>
            <w:r>
              <w:t xml:space="preserve"> заболеваний</w:t>
            </w:r>
          </w:p>
        </w:tc>
        <w:tc>
          <w:tcPr>
            <w:tcW w:w="2126" w:type="dxa"/>
            <w:gridSpan w:val="2"/>
          </w:tcPr>
          <w:p w:rsidR="00415ABF" w:rsidRPr="00596D34" w:rsidRDefault="00415ABF" w:rsidP="00B00B6A">
            <w:r w:rsidRPr="00596D34">
              <w:t>Бабин А.П.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17:45-18:05</w:t>
            </w:r>
          </w:p>
        </w:tc>
        <w:tc>
          <w:tcPr>
            <w:tcW w:w="6521" w:type="dxa"/>
          </w:tcPr>
          <w:p w:rsidR="00415ABF" w:rsidRPr="00596D34" w:rsidRDefault="00415ABF" w:rsidP="00B00B6A">
            <w:r w:rsidRPr="00596D34">
              <w:t>Терапия ГЭРБ с позиции доказательной медицины</w:t>
            </w:r>
          </w:p>
        </w:tc>
        <w:tc>
          <w:tcPr>
            <w:tcW w:w="2126" w:type="dxa"/>
            <w:gridSpan w:val="2"/>
          </w:tcPr>
          <w:p w:rsidR="00415ABF" w:rsidRPr="00596D34" w:rsidRDefault="00415ABF" w:rsidP="00B00B6A">
            <w:proofErr w:type="spellStart"/>
            <w:r w:rsidRPr="00596D34">
              <w:t>Бордин</w:t>
            </w:r>
            <w:proofErr w:type="spellEnd"/>
            <w:r w:rsidRPr="00596D34">
              <w:t xml:space="preserve"> Д.С. 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18:05-18:35</w:t>
            </w:r>
          </w:p>
        </w:tc>
        <w:tc>
          <w:tcPr>
            <w:tcW w:w="6521" w:type="dxa"/>
          </w:tcPr>
          <w:p w:rsidR="00415ABF" w:rsidRDefault="00415ABF" w:rsidP="00B00B6A">
            <w:pPr>
              <w:rPr>
                <w:i/>
              </w:rPr>
            </w:pPr>
            <w:proofErr w:type="spellStart"/>
            <w:r>
              <w:t>Эндоскопист</w:t>
            </w:r>
            <w:proofErr w:type="spellEnd"/>
            <w:r>
              <w:t xml:space="preserve"> и морфолог о п</w:t>
            </w:r>
            <w:r w:rsidRPr="009006DE">
              <w:t xml:space="preserve">ищевод </w:t>
            </w:r>
            <w:proofErr w:type="spellStart"/>
            <w:r w:rsidRPr="009006DE">
              <w:t>Баррет</w:t>
            </w:r>
            <w:r>
              <w:t>т</w:t>
            </w:r>
            <w:r w:rsidRPr="009006DE">
              <w:t>а</w:t>
            </w:r>
            <w:proofErr w:type="spellEnd"/>
            <w:r>
              <w:t>. Диалог или спор?</w:t>
            </w:r>
            <w:r w:rsidRPr="00B56600">
              <w:rPr>
                <w:i/>
              </w:rPr>
              <w:t xml:space="preserve"> </w:t>
            </w:r>
          </w:p>
          <w:p w:rsidR="00415ABF" w:rsidRPr="009006DE" w:rsidRDefault="00415ABF" w:rsidP="00B00B6A">
            <w:proofErr w:type="gramStart"/>
            <w:r w:rsidRPr="00B56600">
              <w:rPr>
                <w:i/>
              </w:rPr>
              <w:t>К</w:t>
            </w:r>
            <w:r>
              <w:rPr>
                <w:i/>
              </w:rPr>
              <w:t>линические</w:t>
            </w:r>
            <w:proofErr w:type="gramEnd"/>
            <w:r w:rsidRPr="00B56600">
              <w:rPr>
                <w:i/>
              </w:rPr>
              <w:t xml:space="preserve"> </w:t>
            </w:r>
            <w:r>
              <w:rPr>
                <w:i/>
              </w:rPr>
              <w:t>случай</w:t>
            </w:r>
          </w:p>
        </w:tc>
        <w:tc>
          <w:tcPr>
            <w:tcW w:w="2126" w:type="dxa"/>
            <w:gridSpan w:val="2"/>
          </w:tcPr>
          <w:p w:rsidR="00415ABF" w:rsidRPr="009006DE" w:rsidRDefault="00415ABF" w:rsidP="00B00B6A">
            <w:proofErr w:type="spellStart"/>
            <w:r w:rsidRPr="009006DE">
              <w:t>Солоницын</w:t>
            </w:r>
            <w:proofErr w:type="spellEnd"/>
            <w:r w:rsidRPr="009006DE">
              <w:t xml:space="preserve"> Е.Г.</w:t>
            </w:r>
          </w:p>
          <w:p w:rsidR="00415ABF" w:rsidRPr="009006DE" w:rsidRDefault="00415ABF" w:rsidP="00B00B6A">
            <w:r w:rsidRPr="009006DE">
              <w:t>Воробьёв С.Л.</w:t>
            </w: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18:35-18:45</w:t>
            </w:r>
          </w:p>
        </w:tc>
        <w:tc>
          <w:tcPr>
            <w:tcW w:w="6521" w:type="dxa"/>
          </w:tcPr>
          <w:p w:rsidR="00415ABF" w:rsidRDefault="00415ABF" w:rsidP="00B00B6A">
            <w:r w:rsidRPr="00753EDE">
              <w:rPr>
                <w:b/>
              </w:rPr>
              <w:t>Дискуссия. Ответы на вопросы из чата</w:t>
            </w:r>
          </w:p>
        </w:tc>
        <w:tc>
          <w:tcPr>
            <w:tcW w:w="2126" w:type="dxa"/>
            <w:gridSpan w:val="2"/>
          </w:tcPr>
          <w:p w:rsidR="00415ABF" w:rsidRPr="00E748E8" w:rsidRDefault="00415ABF" w:rsidP="00B00B6A">
            <w:pPr>
              <w:rPr>
                <w:color w:val="FF0000"/>
              </w:rPr>
            </w:pPr>
          </w:p>
        </w:tc>
      </w:tr>
      <w:tr w:rsidR="00415ABF" w:rsidRPr="00E81C7D" w:rsidTr="00B00B6A">
        <w:trPr>
          <w:trHeight w:val="554"/>
        </w:trPr>
        <w:tc>
          <w:tcPr>
            <w:tcW w:w="1418" w:type="dxa"/>
          </w:tcPr>
          <w:p w:rsidR="00415ABF" w:rsidRPr="00EB60FE" w:rsidRDefault="00415ABF" w:rsidP="00B00B6A">
            <w:r>
              <w:t>18:45-19:00</w:t>
            </w:r>
          </w:p>
        </w:tc>
        <w:tc>
          <w:tcPr>
            <w:tcW w:w="8647" w:type="dxa"/>
            <w:gridSpan w:val="3"/>
          </w:tcPr>
          <w:p w:rsidR="00415ABF" w:rsidRPr="00E81C7D" w:rsidRDefault="00415ABF" w:rsidP="00B00B6A">
            <w:r w:rsidRPr="00753EDE">
              <w:rPr>
                <w:b/>
              </w:rPr>
              <w:t>Окончание Школы. Подведение Итогов</w:t>
            </w:r>
          </w:p>
        </w:tc>
      </w:tr>
    </w:tbl>
    <w:p w:rsidR="00415ABF" w:rsidRDefault="00415ABF" w:rsidP="00415ABF"/>
    <w:p w:rsidR="00756B6E" w:rsidRDefault="00415ABF"/>
    <w:sectPr w:rsidR="00756B6E" w:rsidSect="00AD5F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BF"/>
    <w:rsid w:val="002A26D0"/>
    <w:rsid w:val="00415ABF"/>
    <w:rsid w:val="007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5AB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5A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5AB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15A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15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astro-gepa.ru/shkola-kzz-10-noyabr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Company>SZGMU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</cp:revision>
  <dcterms:created xsi:type="dcterms:W3CDTF">2020-11-23T07:59:00Z</dcterms:created>
  <dcterms:modified xsi:type="dcterms:W3CDTF">2020-11-23T08:00:00Z</dcterms:modified>
</cp:coreProperties>
</file>