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C6" w:rsidRPr="00CF4984" w:rsidRDefault="00406AC6" w:rsidP="00406AC6">
      <w:pPr>
        <w:pStyle w:val="1"/>
        <w:spacing w:before="21"/>
        <w:ind w:left="2369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653415</wp:posOffset>
            </wp:positionH>
            <wp:positionV relativeFrom="paragraph">
              <wp:posOffset>15240</wp:posOffset>
            </wp:positionV>
            <wp:extent cx="926465" cy="82423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984">
        <w:t>3-4 октября 2020 г. ОНЛАЙН КОНФЕРЕНЦИЯ «ШКОЛА ЗИЛЬБЕРА: ОТКРЫТЫЙ ФОРУМ -2020»</w:t>
      </w:r>
    </w:p>
    <w:p w:rsidR="00406AC6" w:rsidRDefault="00406AC6" w:rsidP="00406AC6">
      <w:pPr>
        <w:spacing w:before="1"/>
        <w:ind w:left="2361" w:right="450"/>
        <w:jc w:val="center"/>
        <w:rPr>
          <w:rFonts w:ascii="Calibri" w:hAnsi="Calibri"/>
          <w:b/>
          <w:sz w:val="28"/>
        </w:rPr>
      </w:pPr>
    </w:p>
    <w:p w:rsidR="00406AC6" w:rsidRPr="00CF4984" w:rsidRDefault="00406AC6" w:rsidP="00406AC6">
      <w:pPr>
        <w:spacing w:before="1"/>
        <w:ind w:left="2361" w:right="450"/>
        <w:jc w:val="center"/>
        <w:rPr>
          <w:rFonts w:ascii="Calibri" w:hAnsi="Calibri"/>
          <w:b/>
          <w:sz w:val="28"/>
        </w:rPr>
      </w:pPr>
      <w:bookmarkStart w:id="0" w:name="_GoBack"/>
      <w:bookmarkEnd w:id="0"/>
      <w:r w:rsidRPr="00CF4984">
        <w:rPr>
          <w:rFonts w:ascii="Calibri" w:hAnsi="Calibri"/>
          <w:b/>
          <w:sz w:val="28"/>
        </w:rPr>
        <w:t>ПРОГРАММА</w:t>
      </w:r>
    </w:p>
    <w:p w:rsidR="00406AC6" w:rsidRPr="00CF4984" w:rsidRDefault="00406AC6" w:rsidP="00406AC6">
      <w:pPr>
        <w:pStyle w:val="a3"/>
        <w:ind w:left="0"/>
        <w:rPr>
          <w:sz w:val="20"/>
        </w:rPr>
      </w:pPr>
    </w:p>
    <w:p w:rsidR="00406AC6" w:rsidRPr="00CF4984" w:rsidRDefault="00406AC6" w:rsidP="00406AC6">
      <w:pPr>
        <w:pStyle w:val="a3"/>
        <w:ind w:left="0"/>
      </w:pPr>
    </w:p>
    <w:p w:rsidR="00406AC6" w:rsidRDefault="00406AC6" w:rsidP="00406AC6">
      <w:pPr>
        <w:pStyle w:val="a3"/>
        <w:spacing w:before="51"/>
      </w:pPr>
      <w:r w:rsidRPr="00CF4984">
        <w:t>Суббота 3 октября, Петрозаводск, «Реанимация и интенсивная терапия»</w:t>
      </w:r>
    </w:p>
    <w:p w:rsidR="00406AC6" w:rsidRPr="00CF4984" w:rsidRDefault="00406AC6" w:rsidP="00406AC6">
      <w:pPr>
        <w:pStyle w:val="a3"/>
        <w:spacing w:before="51"/>
      </w:pPr>
    </w:p>
    <w:tbl>
      <w:tblPr>
        <w:tblW w:w="10494" w:type="dxa"/>
        <w:tblInd w:w="-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"/>
        <w:gridCol w:w="2694"/>
        <w:gridCol w:w="6951"/>
      </w:tblGrid>
      <w:tr w:rsidR="00406AC6" w:rsidRPr="00CF4984" w:rsidTr="00406AC6">
        <w:trPr>
          <w:trHeight w:val="245"/>
        </w:trPr>
        <w:tc>
          <w:tcPr>
            <w:tcW w:w="849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4" w:line="221" w:lineRule="exact"/>
              <w:ind w:left="0" w:right="122"/>
              <w:jc w:val="right"/>
              <w:rPr>
                <w:rFonts w:ascii="Calibri" w:hAnsi="Calibri"/>
                <w:b/>
                <w:sz w:val="20"/>
              </w:rPr>
            </w:pPr>
            <w:r w:rsidRPr="00301F62">
              <w:rPr>
                <w:rFonts w:ascii="Calibri" w:hAnsi="Calibri"/>
                <w:b/>
                <w:sz w:val="20"/>
              </w:rPr>
              <w:t>ВРЕМЯ</w:t>
            </w:r>
          </w:p>
        </w:tc>
        <w:tc>
          <w:tcPr>
            <w:tcW w:w="269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4" w:line="221" w:lineRule="exact"/>
              <w:ind w:left="106"/>
              <w:rPr>
                <w:rFonts w:ascii="Calibri" w:hAnsi="Calibri"/>
                <w:b/>
                <w:sz w:val="20"/>
              </w:rPr>
            </w:pPr>
            <w:r w:rsidRPr="00301F62">
              <w:rPr>
                <w:rFonts w:ascii="Calibri" w:hAnsi="Calibri"/>
                <w:b/>
                <w:sz w:val="20"/>
              </w:rPr>
              <w:t>ЛЕКТОР</w:t>
            </w:r>
          </w:p>
        </w:tc>
        <w:tc>
          <w:tcPr>
            <w:tcW w:w="6951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4" w:line="221" w:lineRule="exact"/>
              <w:ind w:left="105"/>
              <w:rPr>
                <w:rFonts w:ascii="Calibri" w:hAnsi="Calibri"/>
                <w:b/>
                <w:sz w:val="20"/>
              </w:rPr>
            </w:pPr>
            <w:r w:rsidRPr="00301F62">
              <w:rPr>
                <w:rFonts w:ascii="Calibri" w:hAnsi="Calibri"/>
                <w:b/>
                <w:sz w:val="20"/>
              </w:rPr>
              <w:t>ТЕМА ЛЕКЦИИ</w:t>
            </w:r>
          </w:p>
        </w:tc>
      </w:tr>
      <w:tr w:rsidR="00406AC6" w:rsidRPr="00CF4984" w:rsidTr="00406AC6">
        <w:trPr>
          <w:trHeight w:val="290"/>
        </w:trPr>
        <w:tc>
          <w:tcPr>
            <w:tcW w:w="849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  <w:r w:rsidRPr="00301F62">
              <w:rPr>
                <w:sz w:val="24"/>
              </w:rPr>
              <w:t>8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45</w:t>
            </w:r>
          </w:p>
        </w:tc>
        <w:tc>
          <w:tcPr>
            <w:tcW w:w="9645" w:type="dxa"/>
            <w:gridSpan w:val="2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70" w:lineRule="exact"/>
              <w:ind w:left="3596" w:right="359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Открытие конференции</w:t>
            </w:r>
          </w:p>
        </w:tc>
      </w:tr>
      <w:tr w:rsidR="00406AC6" w:rsidRPr="00CF4984" w:rsidTr="00406AC6">
        <w:trPr>
          <w:trHeight w:val="586"/>
        </w:trPr>
        <w:tc>
          <w:tcPr>
            <w:tcW w:w="849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3"/>
              <w:ind w:left="215"/>
              <w:rPr>
                <w:sz w:val="24"/>
              </w:rPr>
            </w:pPr>
            <w:r w:rsidRPr="00301F62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69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3" w:line="292" w:lineRule="exact"/>
              <w:ind w:left="106"/>
              <w:rPr>
                <w:sz w:val="24"/>
              </w:rPr>
            </w:pPr>
            <w:r w:rsidRPr="00301F62">
              <w:rPr>
                <w:sz w:val="24"/>
              </w:rPr>
              <w:t>Анатолий Петрович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ind w:left="106"/>
              <w:rPr>
                <w:sz w:val="24"/>
              </w:rPr>
            </w:pPr>
            <w:r w:rsidRPr="00301F62">
              <w:rPr>
                <w:sz w:val="24"/>
              </w:rPr>
              <w:t>Зильбер</w:t>
            </w:r>
          </w:p>
        </w:tc>
        <w:tc>
          <w:tcPr>
            <w:tcW w:w="6951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3" w:line="292" w:lineRule="exact"/>
              <w:ind w:left="105"/>
              <w:rPr>
                <w:sz w:val="24"/>
              </w:rPr>
            </w:pPr>
            <w:r w:rsidRPr="00301F62">
              <w:rPr>
                <w:sz w:val="24"/>
              </w:rPr>
              <w:t>Гуманитарная культура должна стать одним из основных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ind w:left="105"/>
              <w:rPr>
                <w:sz w:val="24"/>
              </w:rPr>
            </w:pPr>
            <w:r w:rsidRPr="00301F62">
              <w:rPr>
                <w:sz w:val="24"/>
              </w:rPr>
              <w:t>предметов в подготовке врача</w:t>
            </w:r>
          </w:p>
        </w:tc>
      </w:tr>
      <w:tr w:rsidR="00406AC6" w:rsidRPr="00CF4984" w:rsidTr="00406AC6">
        <w:trPr>
          <w:trHeight w:val="585"/>
        </w:trPr>
        <w:tc>
          <w:tcPr>
            <w:tcW w:w="849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0" w:right="143"/>
              <w:jc w:val="right"/>
              <w:rPr>
                <w:sz w:val="24"/>
              </w:rPr>
            </w:pPr>
            <w:r w:rsidRPr="00301F62">
              <w:rPr>
                <w:sz w:val="24"/>
              </w:rPr>
              <w:t>10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69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106"/>
              <w:rPr>
                <w:sz w:val="24"/>
              </w:rPr>
            </w:pPr>
            <w:r w:rsidRPr="00301F62">
              <w:rPr>
                <w:sz w:val="24"/>
              </w:rPr>
              <w:t>Михаил Юрьевич Киров</w:t>
            </w:r>
          </w:p>
        </w:tc>
        <w:tc>
          <w:tcPr>
            <w:tcW w:w="6951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 w:rsidRPr="00301F62">
              <w:rPr>
                <w:sz w:val="24"/>
              </w:rPr>
              <w:t>Современный мониторинг гемодинамики в отделении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ind w:left="105"/>
              <w:rPr>
                <w:sz w:val="24"/>
              </w:rPr>
            </w:pPr>
            <w:r w:rsidRPr="00301F62">
              <w:rPr>
                <w:sz w:val="24"/>
              </w:rPr>
              <w:t>интенсивной терапии</w:t>
            </w:r>
          </w:p>
        </w:tc>
      </w:tr>
      <w:tr w:rsidR="00406AC6" w:rsidRPr="00CF4984" w:rsidTr="00406AC6">
        <w:trPr>
          <w:trHeight w:val="881"/>
        </w:trPr>
        <w:tc>
          <w:tcPr>
            <w:tcW w:w="849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0" w:right="143"/>
              <w:jc w:val="right"/>
              <w:rPr>
                <w:sz w:val="24"/>
              </w:rPr>
            </w:pPr>
            <w:r w:rsidRPr="00301F62">
              <w:rPr>
                <w:sz w:val="24"/>
              </w:rPr>
              <w:t>11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69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106" w:right="915"/>
              <w:rPr>
                <w:sz w:val="24"/>
              </w:rPr>
            </w:pPr>
            <w:r w:rsidRPr="00301F62">
              <w:rPr>
                <w:sz w:val="24"/>
              </w:rPr>
              <w:t xml:space="preserve">Анатолий Ильич </w:t>
            </w:r>
            <w:proofErr w:type="spellStart"/>
            <w:r w:rsidRPr="00301F62">
              <w:rPr>
                <w:sz w:val="24"/>
              </w:rPr>
              <w:t>Левшанков</w:t>
            </w:r>
            <w:proofErr w:type="spellEnd"/>
          </w:p>
        </w:tc>
        <w:tc>
          <w:tcPr>
            <w:tcW w:w="6951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105" w:right="95"/>
              <w:rPr>
                <w:sz w:val="24"/>
              </w:rPr>
            </w:pPr>
            <w:r w:rsidRPr="00301F62">
              <w:rPr>
                <w:sz w:val="24"/>
              </w:rPr>
              <w:t xml:space="preserve">Экспресс-диагностика и мониторинг нарушений и компенсаторных изменений показателей газообмена </w:t>
            </w:r>
            <w:proofErr w:type="gramStart"/>
            <w:r w:rsidRPr="00301F62">
              <w:rPr>
                <w:sz w:val="24"/>
              </w:rPr>
              <w:t>при</w:t>
            </w:r>
            <w:proofErr w:type="gramEnd"/>
          </w:p>
          <w:p w:rsidR="00406AC6" w:rsidRPr="00301F62" w:rsidRDefault="00406AC6" w:rsidP="00C63CB2">
            <w:pPr>
              <w:pStyle w:val="TableParagraph"/>
              <w:spacing w:before="0" w:line="274" w:lineRule="exact"/>
              <w:ind w:left="105"/>
              <w:rPr>
                <w:sz w:val="24"/>
              </w:rPr>
            </w:pPr>
            <w:r w:rsidRPr="00301F62">
              <w:rPr>
                <w:sz w:val="24"/>
              </w:rPr>
              <w:t xml:space="preserve">критических </w:t>
            </w:r>
            <w:proofErr w:type="gramStart"/>
            <w:r w:rsidRPr="00301F62">
              <w:rPr>
                <w:sz w:val="24"/>
              </w:rPr>
              <w:t>состояниях</w:t>
            </w:r>
            <w:proofErr w:type="gramEnd"/>
          </w:p>
        </w:tc>
      </w:tr>
      <w:tr w:rsidR="00406AC6" w:rsidRPr="00CF4984" w:rsidTr="00406AC6">
        <w:trPr>
          <w:trHeight w:val="586"/>
        </w:trPr>
        <w:tc>
          <w:tcPr>
            <w:tcW w:w="849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91" w:lineRule="exact"/>
              <w:ind w:left="0" w:right="143"/>
              <w:jc w:val="right"/>
              <w:rPr>
                <w:sz w:val="24"/>
              </w:rPr>
            </w:pPr>
            <w:r w:rsidRPr="00301F62">
              <w:rPr>
                <w:sz w:val="24"/>
              </w:rPr>
              <w:t>12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69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91" w:lineRule="exact"/>
              <w:ind w:left="106"/>
              <w:rPr>
                <w:sz w:val="24"/>
              </w:rPr>
            </w:pPr>
            <w:r w:rsidRPr="00301F62">
              <w:rPr>
                <w:sz w:val="24"/>
              </w:rPr>
              <w:t>Вячеслав Сергеевич</w:t>
            </w:r>
          </w:p>
          <w:p w:rsidR="00406AC6" w:rsidRPr="00301F62" w:rsidRDefault="00406AC6" w:rsidP="00C63CB2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 w:rsidRPr="00301F62">
              <w:rPr>
                <w:sz w:val="24"/>
              </w:rPr>
              <w:t>Афончиков</w:t>
            </w:r>
          </w:p>
        </w:tc>
        <w:tc>
          <w:tcPr>
            <w:tcW w:w="6951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91" w:lineRule="exact"/>
              <w:ind w:left="105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Инфузионная</w:t>
            </w:r>
            <w:proofErr w:type="spellEnd"/>
            <w:r w:rsidRPr="00301F62">
              <w:rPr>
                <w:sz w:val="24"/>
              </w:rPr>
              <w:t xml:space="preserve"> терапия сепсиса и септического шока</w:t>
            </w:r>
          </w:p>
        </w:tc>
      </w:tr>
      <w:tr w:rsidR="00406AC6" w:rsidRPr="00CF4984" w:rsidTr="00406AC6">
        <w:trPr>
          <w:trHeight w:val="585"/>
        </w:trPr>
        <w:tc>
          <w:tcPr>
            <w:tcW w:w="849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91" w:lineRule="exact"/>
              <w:ind w:left="0" w:right="143"/>
              <w:jc w:val="right"/>
              <w:rPr>
                <w:sz w:val="24"/>
              </w:rPr>
            </w:pPr>
            <w:r w:rsidRPr="00301F62">
              <w:rPr>
                <w:sz w:val="24"/>
              </w:rPr>
              <w:t>13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69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91" w:lineRule="exact"/>
              <w:ind w:left="106"/>
              <w:rPr>
                <w:sz w:val="24"/>
              </w:rPr>
            </w:pPr>
            <w:r w:rsidRPr="00301F62">
              <w:rPr>
                <w:sz w:val="24"/>
              </w:rPr>
              <w:t>Вадим Альбертович</w:t>
            </w:r>
          </w:p>
          <w:p w:rsidR="00406AC6" w:rsidRPr="00301F62" w:rsidRDefault="00406AC6" w:rsidP="00C63CB2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 w:rsidRPr="00301F62">
              <w:rPr>
                <w:sz w:val="24"/>
              </w:rPr>
              <w:t>Мазурок</w:t>
            </w:r>
          </w:p>
        </w:tc>
        <w:tc>
          <w:tcPr>
            <w:tcW w:w="6951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91" w:lineRule="exact"/>
              <w:ind w:left="105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Волемия</w:t>
            </w:r>
            <w:proofErr w:type="spellEnd"/>
            <w:r w:rsidRPr="00301F62">
              <w:rPr>
                <w:sz w:val="24"/>
              </w:rPr>
              <w:t xml:space="preserve"> и гидратация при ОРДС и пневмонии</w:t>
            </w:r>
          </w:p>
        </w:tc>
      </w:tr>
      <w:tr w:rsidR="00406AC6" w:rsidRPr="00CF4984" w:rsidTr="00406AC6">
        <w:trPr>
          <w:trHeight w:val="586"/>
        </w:trPr>
        <w:tc>
          <w:tcPr>
            <w:tcW w:w="849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91" w:lineRule="exact"/>
              <w:ind w:left="0" w:right="143"/>
              <w:jc w:val="right"/>
              <w:rPr>
                <w:sz w:val="24"/>
              </w:rPr>
            </w:pPr>
            <w:r w:rsidRPr="00301F62">
              <w:rPr>
                <w:sz w:val="24"/>
              </w:rPr>
              <w:t>14.00</w:t>
            </w:r>
          </w:p>
        </w:tc>
        <w:tc>
          <w:tcPr>
            <w:tcW w:w="269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91" w:lineRule="exact"/>
              <w:ind w:left="106"/>
              <w:rPr>
                <w:sz w:val="24"/>
              </w:rPr>
            </w:pPr>
            <w:r w:rsidRPr="00301F62">
              <w:rPr>
                <w:sz w:val="24"/>
              </w:rPr>
              <w:t>Вячеслав Сергеевич</w:t>
            </w:r>
          </w:p>
          <w:p w:rsidR="00406AC6" w:rsidRPr="00301F62" w:rsidRDefault="00406AC6" w:rsidP="00C63CB2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 w:rsidRPr="00301F62">
              <w:rPr>
                <w:sz w:val="24"/>
              </w:rPr>
              <w:t>Афончиков</w:t>
            </w:r>
          </w:p>
        </w:tc>
        <w:tc>
          <w:tcPr>
            <w:tcW w:w="6951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91" w:lineRule="exact"/>
              <w:ind w:left="105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Инфузионная</w:t>
            </w:r>
            <w:proofErr w:type="spellEnd"/>
            <w:r w:rsidRPr="00301F62">
              <w:rPr>
                <w:sz w:val="24"/>
              </w:rPr>
              <w:t xml:space="preserve"> терапия и почечная дисфункция.</w:t>
            </w:r>
          </w:p>
        </w:tc>
      </w:tr>
      <w:tr w:rsidR="00406AC6" w:rsidRPr="00CF4984" w:rsidTr="00406AC6">
        <w:trPr>
          <w:trHeight w:val="581"/>
        </w:trPr>
        <w:tc>
          <w:tcPr>
            <w:tcW w:w="849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91" w:lineRule="exact"/>
              <w:ind w:left="0" w:right="143"/>
              <w:jc w:val="right"/>
              <w:rPr>
                <w:sz w:val="24"/>
              </w:rPr>
            </w:pPr>
            <w:r w:rsidRPr="00301F62">
              <w:rPr>
                <w:sz w:val="24"/>
              </w:rPr>
              <w:t>15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69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91" w:lineRule="exact"/>
              <w:ind w:left="106"/>
              <w:rPr>
                <w:sz w:val="24"/>
              </w:rPr>
            </w:pPr>
            <w:r w:rsidRPr="00301F62">
              <w:rPr>
                <w:sz w:val="24"/>
              </w:rPr>
              <w:t>Михаил Владимирович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ind w:left="106"/>
              <w:rPr>
                <w:sz w:val="24"/>
              </w:rPr>
            </w:pPr>
            <w:r w:rsidRPr="00301F62">
              <w:rPr>
                <w:sz w:val="24"/>
              </w:rPr>
              <w:t>Захаров</w:t>
            </w:r>
          </w:p>
        </w:tc>
        <w:tc>
          <w:tcPr>
            <w:tcW w:w="6951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91" w:lineRule="exact"/>
              <w:ind w:left="105"/>
              <w:rPr>
                <w:sz w:val="24"/>
              </w:rPr>
            </w:pPr>
            <w:r w:rsidRPr="00301F62">
              <w:rPr>
                <w:sz w:val="24"/>
              </w:rPr>
              <w:t>Возможности современных методов экстракорпоральной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ind w:left="105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детоксикации</w:t>
            </w:r>
            <w:proofErr w:type="spellEnd"/>
            <w:r w:rsidRPr="00301F62">
              <w:rPr>
                <w:sz w:val="24"/>
              </w:rPr>
              <w:t xml:space="preserve"> в интенсивной терапии критических состояний.</w:t>
            </w:r>
          </w:p>
        </w:tc>
      </w:tr>
      <w:tr w:rsidR="00406AC6" w:rsidRPr="00CF4984" w:rsidTr="00406AC6">
        <w:trPr>
          <w:trHeight w:val="586"/>
        </w:trPr>
        <w:tc>
          <w:tcPr>
            <w:tcW w:w="849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0" w:right="143"/>
              <w:jc w:val="right"/>
              <w:rPr>
                <w:sz w:val="24"/>
              </w:rPr>
            </w:pPr>
            <w:r w:rsidRPr="00301F62">
              <w:rPr>
                <w:sz w:val="24"/>
              </w:rPr>
              <w:t>16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69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3" w:lineRule="exact"/>
              <w:ind w:left="106"/>
              <w:rPr>
                <w:sz w:val="24"/>
              </w:rPr>
            </w:pPr>
            <w:r w:rsidRPr="00301F62">
              <w:rPr>
                <w:sz w:val="24"/>
              </w:rPr>
              <w:t>Артем Николаевич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ind w:left="106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Кузовлев</w:t>
            </w:r>
            <w:proofErr w:type="spellEnd"/>
          </w:p>
        </w:tc>
        <w:tc>
          <w:tcPr>
            <w:tcW w:w="6951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 w:rsidRPr="00301F62">
              <w:rPr>
                <w:sz w:val="24"/>
              </w:rPr>
              <w:t>Современные алгоритмы реанимационных мероприятий и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ind w:left="105"/>
              <w:rPr>
                <w:sz w:val="24"/>
              </w:rPr>
            </w:pPr>
            <w:r w:rsidRPr="00301F62">
              <w:rPr>
                <w:sz w:val="24"/>
              </w:rPr>
              <w:t xml:space="preserve">ведения пациентов в </w:t>
            </w:r>
            <w:proofErr w:type="spellStart"/>
            <w:r w:rsidRPr="00301F62">
              <w:rPr>
                <w:sz w:val="24"/>
              </w:rPr>
              <w:t>постреанимационном</w:t>
            </w:r>
            <w:proofErr w:type="spellEnd"/>
            <w:r w:rsidRPr="00301F62">
              <w:rPr>
                <w:sz w:val="24"/>
              </w:rPr>
              <w:t xml:space="preserve"> периоде</w:t>
            </w:r>
          </w:p>
        </w:tc>
      </w:tr>
    </w:tbl>
    <w:p w:rsidR="00406AC6" w:rsidRDefault="00406AC6" w:rsidP="00406AC6">
      <w:pPr>
        <w:pStyle w:val="a3"/>
        <w:spacing w:before="3" w:after="4"/>
      </w:pPr>
    </w:p>
    <w:p w:rsidR="00406AC6" w:rsidRDefault="00406AC6" w:rsidP="00406AC6">
      <w:pPr>
        <w:pStyle w:val="a3"/>
        <w:spacing w:before="3" w:after="4"/>
      </w:pPr>
      <w:r w:rsidRPr="00CF4984">
        <w:t>Суббота 3 октября, Санкт-Петербург, «Анестезиология и лечение боли»</w:t>
      </w:r>
    </w:p>
    <w:p w:rsidR="00406AC6" w:rsidRPr="00CF4984" w:rsidRDefault="00406AC6" w:rsidP="00406AC6">
      <w:pPr>
        <w:pStyle w:val="a3"/>
        <w:spacing w:before="3" w:after="4"/>
      </w:pPr>
    </w:p>
    <w:tbl>
      <w:tblPr>
        <w:tblW w:w="10491" w:type="dxa"/>
        <w:tblInd w:w="-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"/>
        <w:gridCol w:w="2653"/>
        <w:gridCol w:w="6894"/>
      </w:tblGrid>
      <w:tr w:rsidR="00406AC6" w:rsidRPr="00CF4984" w:rsidTr="00406AC6">
        <w:trPr>
          <w:trHeight w:val="290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70" w:lineRule="exact"/>
              <w:ind w:left="86" w:right="80"/>
              <w:jc w:val="center"/>
              <w:rPr>
                <w:rFonts w:ascii="Calibri" w:hAnsi="Calibri"/>
                <w:b/>
                <w:sz w:val="24"/>
              </w:rPr>
            </w:pPr>
            <w:r w:rsidRPr="00301F62">
              <w:rPr>
                <w:rFonts w:ascii="Calibri" w:hAnsi="Calibri"/>
                <w:b/>
                <w:sz w:val="24"/>
              </w:rPr>
              <w:t>ВРЕМЯ</w:t>
            </w:r>
          </w:p>
        </w:tc>
        <w:tc>
          <w:tcPr>
            <w:tcW w:w="2653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70" w:lineRule="exact"/>
              <w:rPr>
                <w:rFonts w:ascii="Calibri" w:hAnsi="Calibri"/>
                <w:b/>
                <w:sz w:val="24"/>
              </w:rPr>
            </w:pPr>
            <w:r w:rsidRPr="00301F62">
              <w:rPr>
                <w:rFonts w:ascii="Calibri" w:hAnsi="Calibri"/>
                <w:b/>
                <w:sz w:val="24"/>
              </w:rPr>
              <w:t>ЛЕКТОР</w:t>
            </w:r>
          </w:p>
        </w:tc>
        <w:tc>
          <w:tcPr>
            <w:tcW w:w="689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70" w:lineRule="exact"/>
              <w:rPr>
                <w:rFonts w:ascii="Calibri" w:hAnsi="Calibri"/>
                <w:b/>
                <w:sz w:val="24"/>
              </w:rPr>
            </w:pPr>
            <w:r w:rsidRPr="00301F62">
              <w:rPr>
                <w:rFonts w:ascii="Calibri" w:hAnsi="Calibri"/>
                <w:b/>
                <w:sz w:val="24"/>
              </w:rPr>
              <w:t>ТЕМА ЛЕКЦИИ</w:t>
            </w:r>
          </w:p>
        </w:tc>
      </w:tr>
      <w:tr w:rsidR="00406AC6" w:rsidRPr="00CF4984" w:rsidTr="00406AC6">
        <w:trPr>
          <w:trHeight w:val="586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301F62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653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3" w:lineRule="exact"/>
              <w:rPr>
                <w:sz w:val="24"/>
              </w:rPr>
            </w:pPr>
            <w:r w:rsidRPr="00301F62">
              <w:rPr>
                <w:sz w:val="24"/>
              </w:rPr>
              <w:t xml:space="preserve">Алексей </w:t>
            </w:r>
            <w:proofErr w:type="spellStart"/>
            <w:r w:rsidRPr="00301F62">
              <w:rPr>
                <w:sz w:val="24"/>
              </w:rPr>
              <w:t>Мурадович</w:t>
            </w:r>
            <w:proofErr w:type="spellEnd"/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Овезов</w:t>
            </w:r>
            <w:proofErr w:type="spellEnd"/>
          </w:p>
        </w:tc>
        <w:tc>
          <w:tcPr>
            <w:tcW w:w="689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3" w:lineRule="exact"/>
              <w:rPr>
                <w:sz w:val="24"/>
              </w:rPr>
            </w:pPr>
            <w:r w:rsidRPr="00301F62">
              <w:rPr>
                <w:sz w:val="24"/>
              </w:rPr>
              <w:t xml:space="preserve">Ингаляционные анестетики и </w:t>
            </w:r>
            <w:proofErr w:type="spellStart"/>
            <w:r w:rsidRPr="00301F62">
              <w:rPr>
                <w:sz w:val="24"/>
              </w:rPr>
              <w:t>периоперационные</w:t>
            </w:r>
            <w:proofErr w:type="spellEnd"/>
            <w:r w:rsidRPr="00301F62">
              <w:rPr>
                <w:sz w:val="24"/>
              </w:rPr>
              <w:t xml:space="preserve"> когнитивные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r w:rsidRPr="00301F62">
              <w:rPr>
                <w:sz w:val="24"/>
              </w:rPr>
              <w:t>нарушения: ажитация, делирий, ПОКД.</w:t>
            </w:r>
          </w:p>
        </w:tc>
      </w:tr>
      <w:tr w:rsidR="00406AC6" w:rsidRPr="00CF4984" w:rsidTr="00406AC6">
        <w:trPr>
          <w:trHeight w:val="585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10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653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3" w:lineRule="exact"/>
              <w:rPr>
                <w:sz w:val="24"/>
              </w:rPr>
            </w:pPr>
            <w:r w:rsidRPr="00301F62">
              <w:rPr>
                <w:sz w:val="24"/>
              </w:rPr>
              <w:t>Сергей Георгиевич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Парванян</w:t>
            </w:r>
            <w:proofErr w:type="spellEnd"/>
          </w:p>
        </w:tc>
        <w:tc>
          <w:tcPr>
            <w:tcW w:w="689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3" w:lineRule="exact"/>
              <w:rPr>
                <w:sz w:val="24"/>
              </w:rPr>
            </w:pPr>
            <w:r w:rsidRPr="00301F62">
              <w:rPr>
                <w:sz w:val="24"/>
              </w:rPr>
              <w:t xml:space="preserve">Современные ингаляционные анестетики как </w:t>
            </w:r>
            <w:proofErr w:type="gramStart"/>
            <w:r w:rsidRPr="00301F62">
              <w:rPr>
                <w:sz w:val="24"/>
              </w:rPr>
              <w:t>ключевой</w:t>
            </w:r>
            <w:proofErr w:type="gramEnd"/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r w:rsidRPr="00301F62">
              <w:rPr>
                <w:sz w:val="24"/>
              </w:rPr>
              <w:t xml:space="preserve">компонент </w:t>
            </w:r>
            <w:proofErr w:type="spellStart"/>
            <w:r w:rsidRPr="00301F62">
              <w:rPr>
                <w:sz w:val="24"/>
              </w:rPr>
              <w:t>fast-track</w:t>
            </w:r>
            <w:proofErr w:type="spellEnd"/>
            <w:r w:rsidRPr="00301F62">
              <w:rPr>
                <w:sz w:val="24"/>
              </w:rPr>
              <w:t xml:space="preserve"> хирургии.</w:t>
            </w:r>
          </w:p>
        </w:tc>
      </w:tr>
      <w:tr w:rsidR="00406AC6" w:rsidRPr="00CF4984" w:rsidTr="00406AC6">
        <w:trPr>
          <w:trHeight w:val="586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11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653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2" w:lineRule="exact"/>
              <w:rPr>
                <w:sz w:val="24"/>
              </w:rPr>
            </w:pPr>
            <w:r w:rsidRPr="00301F62">
              <w:rPr>
                <w:sz w:val="24"/>
              </w:rPr>
              <w:t>Марк Самуилович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r w:rsidRPr="00301F62">
              <w:rPr>
                <w:sz w:val="24"/>
              </w:rPr>
              <w:t>Данилов</w:t>
            </w:r>
          </w:p>
        </w:tc>
        <w:tc>
          <w:tcPr>
            <w:tcW w:w="689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2" w:lineRule="exact"/>
              <w:rPr>
                <w:sz w:val="24"/>
              </w:rPr>
            </w:pPr>
            <w:r w:rsidRPr="00301F62">
              <w:rPr>
                <w:sz w:val="24"/>
              </w:rPr>
              <w:t>Гипнотики: глобальный механизм действия и возможности его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r w:rsidRPr="00301F62">
              <w:rPr>
                <w:sz w:val="24"/>
              </w:rPr>
              <w:t>реверсирования?</w:t>
            </w:r>
          </w:p>
        </w:tc>
      </w:tr>
      <w:tr w:rsidR="00406AC6" w:rsidRPr="00CF4984" w:rsidTr="00406AC6">
        <w:trPr>
          <w:trHeight w:val="585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12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653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2" w:lineRule="exact"/>
              <w:rPr>
                <w:sz w:val="24"/>
              </w:rPr>
            </w:pPr>
            <w:r w:rsidRPr="00301F62">
              <w:rPr>
                <w:sz w:val="24"/>
              </w:rPr>
              <w:t xml:space="preserve">Алексей </w:t>
            </w:r>
            <w:proofErr w:type="spellStart"/>
            <w:r w:rsidRPr="00301F62">
              <w:rPr>
                <w:sz w:val="24"/>
              </w:rPr>
              <w:t>Мурадович</w:t>
            </w:r>
            <w:proofErr w:type="spellEnd"/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Овезов</w:t>
            </w:r>
            <w:proofErr w:type="spellEnd"/>
          </w:p>
        </w:tc>
        <w:tc>
          <w:tcPr>
            <w:tcW w:w="689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rPr>
                <w:sz w:val="24"/>
              </w:rPr>
            </w:pPr>
            <w:r w:rsidRPr="00301F62">
              <w:rPr>
                <w:sz w:val="24"/>
              </w:rPr>
              <w:t>Современные принципы профилактики и коррекции ПОКД.</w:t>
            </w:r>
          </w:p>
        </w:tc>
      </w:tr>
      <w:tr w:rsidR="00406AC6" w:rsidRPr="00CF4984" w:rsidTr="00406AC6">
        <w:trPr>
          <w:trHeight w:val="878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13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653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right="103"/>
              <w:rPr>
                <w:sz w:val="24"/>
              </w:rPr>
            </w:pPr>
            <w:r w:rsidRPr="00301F62">
              <w:rPr>
                <w:sz w:val="24"/>
              </w:rPr>
              <w:t>Дмитрий Владиславович</w:t>
            </w:r>
          </w:p>
          <w:p w:rsidR="00406AC6" w:rsidRPr="00301F62" w:rsidRDefault="00406AC6" w:rsidP="00C63CB2">
            <w:pPr>
              <w:pStyle w:val="TableParagraph"/>
              <w:spacing w:before="0" w:line="270" w:lineRule="exact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Заболотский</w:t>
            </w:r>
            <w:proofErr w:type="spellEnd"/>
          </w:p>
        </w:tc>
        <w:tc>
          <w:tcPr>
            <w:tcW w:w="689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right="1310"/>
              <w:rPr>
                <w:sz w:val="24"/>
              </w:rPr>
            </w:pPr>
            <w:r w:rsidRPr="00301F62">
              <w:rPr>
                <w:sz w:val="24"/>
              </w:rPr>
              <w:t>Клинические рекомендации по послеоперационному обезболиванию - что мы можем сегодня?</w:t>
            </w:r>
          </w:p>
        </w:tc>
      </w:tr>
      <w:tr w:rsidR="00406AC6" w:rsidRPr="00CF4984" w:rsidTr="00406AC6">
        <w:trPr>
          <w:trHeight w:val="586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14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653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2" w:lineRule="exact"/>
              <w:rPr>
                <w:sz w:val="24"/>
              </w:rPr>
            </w:pPr>
            <w:r w:rsidRPr="00301F62">
              <w:rPr>
                <w:sz w:val="24"/>
              </w:rPr>
              <w:t>Игорь Борисович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Заболотских</w:t>
            </w:r>
            <w:proofErr w:type="spellEnd"/>
          </w:p>
        </w:tc>
        <w:tc>
          <w:tcPr>
            <w:tcW w:w="689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Периоперационное</w:t>
            </w:r>
            <w:proofErr w:type="spellEnd"/>
            <w:r w:rsidRPr="00301F62">
              <w:rPr>
                <w:sz w:val="24"/>
              </w:rPr>
              <w:t xml:space="preserve"> ведение пациентов с </w:t>
            </w:r>
            <w:proofErr w:type="gramStart"/>
            <w:r w:rsidRPr="00301F62">
              <w:rPr>
                <w:sz w:val="24"/>
              </w:rPr>
              <w:t>артериальной</w:t>
            </w:r>
            <w:proofErr w:type="gramEnd"/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r w:rsidRPr="00301F62">
              <w:rPr>
                <w:sz w:val="24"/>
              </w:rPr>
              <w:t>гипертензией</w:t>
            </w:r>
          </w:p>
        </w:tc>
      </w:tr>
      <w:tr w:rsidR="00406AC6" w:rsidRPr="00CF4984" w:rsidTr="00406AC6">
        <w:trPr>
          <w:trHeight w:val="586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15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653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2" w:lineRule="exact"/>
              <w:rPr>
                <w:sz w:val="24"/>
              </w:rPr>
            </w:pPr>
            <w:r w:rsidRPr="00301F62">
              <w:rPr>
                <w:sz w:val="24"/>
              </w:rPr>
              <w:t>Павел Александрович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Любошевский</w:t>
            </w:r>
            <w:proofErr w:type="spellEnd"/>
          </w:p>
        </w:tc>
        <w:tc>
          <w:tcPr>
            <w:tcW w:w="689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rPr>
                <w:sz w:val="24"/>
              </w:rPr>
            </w:pPr>
            <w:r w:rsidRPr="00301F62">
              <w:rPr>
                <w:sz w:val="24"/>
              </w:rPr>
              <w:t>Регионарная анестезия: снова курс от центра к периферии?</w:t>
            </w:r>
          </w:p>
        </w:tc>
      </w:tr>
      <w:tr w:rsidR="00406AC6" w:rsidRPr="00CF4984" w:rsidTr="00406AC6">
        <w:trPr>
          <w:trHeight w:val="882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lastRenderedPageBreak/>
              <w:t>16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653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right="103"/>
              <w:rPr>
                <w:sz w:val="24"/>
              </w:rPr>
            </w:pPr>
            <w:r w:rsidRPr="00301F62">
              <w:rPr>
                <w:sz w:val="24"/>
              </w:rPr>
              <w:t>Дмитрий Владиславович</w:t>
            </w:r>
          </w:p>
          <w:p w:rsidR="00406AC6" w:rsidRPr="00301F62" w:rsidRDefault="00406AC6" w:rsidP="00C63CB2">
            <w:pPr>
              <w:pStyle w:val="TableParagraph"/>
              <w:spacing w:before="0" w:line="274" w:lineRule="exact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Заболотский</w:t>
            </w:r>
            <w:proofErr w:type="spellEnd"/>
          </w:p>
        </w:tc>
        <w:tc>
          <w:tcPr>
            <w:tcW w:w="689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rPr>
                <w:sz w:val="24"/>
              </w:rPr>
            </w:pPr>
            <w:r w:rsidRPr="00301F62">
              <w:rPr>
                <w:sz w:val="24"/>
              </w:rPr>
              <w:t xml:space="preserve">Внутривенная </w:t>
            </w:r>
            <w:proofErr w:type="spellStart"/>
            <w:r w:rsidRPr="00301F62">
              <w:rPr>
                <w:sz w:val="24"/>
              </w:rPr>
              <w:t>инфузия</w:t>
            </w:r>
            <w:proofErr w:type="spellEnd"/>
            <w:r w:rsidRPr="00301F62">
              <w:rPr>
                <w:sz w:val="24"/>
              </w:rPr>
              <w:t xml:space="preserve"> </w:t>
            </w:r>
            <w:proofErr w:type="spellStart"/>
            <w:r w:rsidRPr="00301F62">
              <w:rPr>
                <w:sz w:val="24"/>
              </w:rPr>
              <w:t>лидокаина</w:t>
            </w:r>
            <w:proofErr w:type="spellEnd"/>
            <w:r w:rsidRPr="00301F62">
              <w:rPr>
                <w:sz w:val="24"/>
              </w:rPr>
              <w:t>. Зачем и как?</w:t>
            </w:r>
          </w:p>
        </w:tc>
      </w:tr>
    </w:tbl>
    <w:p w:rsidR="00406AC6" w:rsidRDefault="00406AC6" w:rsidP="00406AC6">
      <w:pPr>
        <w:pStyle w:val="a3"/>
        <w:spacing w:before="23"/>
      </w:pPr>
    </w:p>
    <w:p w:rsidR="00406AC6" w:rsidRDefault="00406AC6" w:rsidP="00406AC6">
      <w:pPr>
        <w:pStyle w:val="a3"/>
        <w:spacing w:before="23"/>
      </w:pPr>
      <w:r w:rsidRPr="00CF4984">
        <w:t>Воскресенье, 4 октября, Петрозаводск, «Интенсивная терапия инфекций и сепсиса»</w:t>
      </w:r>
    </w:p>
    <w:p w:rsidR="00406AC6" w:rsidRPr="00CF4984" w:rsidRDefault="00406AC6" w:rsidP="00406AC6">
      <w:pPr>
        <w:pStyle w:val="a3"/>
        <w:spacing w:before="23"/>
      </w:pPr>
    </w:p>
    <w:tbl>
      <w:tblPr>
        <w:tblW w:w="10491" w:type="dxa"/>
        <w:tblInd w:w="-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"/>
        <w:gridCol w:w="2597"/>
        <w:gridCol w:w="6950"/>
      </w:tblGrid>
      <w:tr w:rsidR="00406AC6" w:rsidRPr="00CF4984" w:rsidTr="00406AC6">
        <w:trPr>
          <w:trHeight w:val="294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3" w:line="272" w:lineRule="exact"/>
              <w:ind w:left="86" w:right="80"/>
              <w:jc w:val="center"/>
              <w:rPr>
                <w:rFonts w:ascii="Calibri" w:hAnsi="Calibri"/>
                <w:b/>
                <w:sz w:val="24"/>
              </w:rPr>
            </w:pPr>
            <w:r w:rsidRPr="00301F62">
              <w:rPr>
                <w:rFonts w:ascii="Calibri" w:hAnsi="Calibri"/>
                <w:b/>
                <w:sz w:val="24"/>
              </w:rPr>
              <w:t>ВРЕМЯ</w:t>
            </w:r>
          </w:p>
        </w:tc>
        <w:tc>
          <w:tcPr>
            <w:tcW w:w="2597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3" w:line="272" w:lineRule="exact"/>
              <w:rPr>
                <w:rFonts w:ascii="Calibri" w:hAnsi="Calibri"/>
                <w:b/>
                <w:sz w:val="24"/>
              </w:rPr>
            </w:pPr>
            <w:r w:rsidRPr="00301F62">
              <w:rPr>
                <w:rFonts w:ascii="Calibri" w:hAnsi="Calibri"/>
                <w:b/>
                <w:sz w:val="24"/>
              </w:rPr>
              <w:t>ЛЕКТОР</w:t>
            </w:r>
          </w:p>
        </w:tc>
        <w:tc>
          <w:tcPr>
            <w:tcW w:w="6950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3" w:line="272" w:lineRule="exact"/>
              <w:rPr>
                <w:rFonts w:ascii="Calibri" w:hAnsi="Calibri"/>
                <w:b/>
                <w:sz w:val="24"/>
              </w:rPr>
            </w:pPr>
            <w:r w:rsidRPr="00301F62">
              <w:rPr>
                <w:rFonts w:ascii="Calibri" w:hAnsi="Calibri"/>
                <w:b/>
                <w:sz w:val="24"/>
              </w:rPr>
              <w:t>ТЕМА ЛЕКЦИИ</w:t>
            </w:r>
          </w:p>
        </w:tc>
      </w:tr>
      <w:tr w:rsidR="00406AC6" w:rsidRPr="00CF4984" w:rsidTr="00406AC6">
        <w:trPr>
          <w:trHeight w:val="585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91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09: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597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91" w:lineRule="exact"/>
              <w:rPr>
                <w:sz w:val="24"/>
              </w:rPr>
            </w:pPr>
            <w:r w:rsidRPr="00301F62">
              <w:rPr>
                <w:sz w:val="24"/>
              </w:rPr>
              <w:t>Игорь Владимирович</w:t>
            </w:r>
          </w:p>
          <w:p w:rsidR="00406AC6" w:rsidRPr="00301F62" w:rsidRDefault="00406AC6" w:rsidP="00C63CB2">
            <w:pPr>
              <w:pStyle w:val="TableParagraph"/>
              <w:spacing w:before="3" w:line="272" w:lineRule="exact"/>
              <w:rPr>
                <w:sz w:val="24"/>
              </w:rPr>
            </w:pPr>
            <w:r w:rsidRPr="00301F62">
              <w:rPr>
                <w:sz w:val="24"/>
              </w:rPr>
              <w:t>Тимофеев</w:t>
            </w:r>
          </w:p>
        </w:tc>
        <w:tc>
          <w:tcPr>
            <w:tcW w:w="6950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91" w:lineRule="exact"/>
              <w:rPr>
                <w:sz w:val="24"/>
              </w:rPr>
            </w:pPr>
            <w:r w:rsidRPr="00301F62">
              <w:rPr>
                <w:sz w:val="24"/>
              </w:rPr>
              <w:t xml:space="preserve">Лекция памяти В.Л. </w:t>
            </w:r>
            <w:proofErr w:type="spellStart"/>
            <w:r w:rsidRPr="00301F62">
              <w:rPr>
                <w:sz w:val="24"/>
              </w:rPr>
              <w:t>Ваневского</w:t>
            </w:r>
            <w:proofErr w:type="spellEnd"/>
            <w:r w:rsidRPr="00301F62">
              <w:rPr>
                <w:sz w:val="24"/>
              </w:rPr>
              <w:t xml:space="preserve">. Критерии </w:t>
            </w:r>
            <w:proofErr w:type="gramStart"/>
            <w:r w:rsidRPr="00301F62">
              <w:rPr>
                <w:sz w:val="24"/>
              </w:rPr>
              <w:t>правовой</w:t>
            </w:r>
            <w:proofErr w:type="gramEnd"/>
          </w:p>
          <w:p w:rsidR="00406AC6" w:rsidRPr="00301F62" w:rsidRDefault="00406AC6" w:rsidP="00C63CB2">
            <w:pPr>
              <w:pStyle w:val="TableParagraph"/>
              <w:spacing w:before="3" w:line="272" w:lineRule="exact"/>
              <w:rPr>
                <w:sz w:val="24"/>
              </w:rPr>
            </w:pPr>
            <w:r w:rsidRPr="00301F62">
              <w:rPr>
                <w:sz w:val="24"/>
              </w:rPr>
              <w:t>квалификации медицинских неудач</w:t>
            </w:r>
          </w:p>
        </w:tc>
      </w:tr>
      <w:tr w:rsidR="00406AC6" w:rsidRPr="00CF4984" w:rsidTr="00406AC6">
        <w:trPr>
          <w:trHeight w:val="877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91" w:lineRule="exact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10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597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42" w:lineRule="auto"/>
              <w:ind w:right="1192"/>
              <w:rPr>
                <w:sz w:val="24"/>
              </w:rPr>
            </w:pPr>
            <w:r w:rsidRPr="00301F62">
              <w:rPr>
                <w:sz w:val="24"/>
              </w:rPr>
              <w:t>Константин Михайлович</w:t>
            </w:r>
          </w:p>
          <w:p w:rsidR="00406AC6" w:rsidRPr="00301F62" w:rsidRDefault="00406AC6" w:rsidP="00C63CB2">
            <w:pPr>
              <w:pStyle w:val="TableParagraph"/>
              <w:spacing w:before="0" w:line="268" w:lineRule="exact"/>
              <w:rPr>
                <w:sz w:val="24"/>
              </w:rPr>
            </w:pPr>
            <w:r w:rsidRPr="00301F62">
              <w:rPr>
                <w:sz w:val="24"/>
              </w:rPr>
              <w:t>Лебединский</w:t>
            </w:r>
          </w:p>
        </w:tc>
        <w:tc>
          <w:tcPr>
            <w:tcW w:w="6950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42" w:lineRule="auto"/>
              <w:ind w:right="375" w:firstLine="56"/>
              <w:rPr>
                <w:sz w:val="24"/>
              </w:rPr>
            </w:pPr>
            <w:r w:rsidRPr="00301F62">
              <w:rPr>
                <w:sz w:val="24"/>
              </w:rPr>
              <w:t>Лекция памяти Э.М. Николаенко. Что же все-таки происходит с легкими при НКИ COVID-19?</w:t>
            </w:r>
          </w:p>
        </w:tc>
      </w:tr>
      <w:tr w:rsidR="00406AC6" w:rsidRPr="00CF4984" w:rsidTr="00406AC6">
        <w:trPr>
          <w:trHeight w:val="586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11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597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3" w:lineRule="exact"/>
              <w:rPr>
                <w:sz w:val="24"/>
              </w:rPr>
            </w:pPr>
            <w:r w:rsidRPr="00301F62">
              <w:rPr>
                <w:sz w:val="24"/>
              </w:rPr>
              <w:t>Артем Николаевич</w:t>
            </w:r>
          </w:p>
          <w:p w:rsidR="00406AC6" w:rsidRPr="00301F62" w:rsidRDefault="00406AC6" w:rsidP="00C63CB2">
            <w:pPr>
              <w:pStyle w:val="TableParagraph"/>
              <w:spacing w:before="0" w:line="272" w:lineRule="exact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Кузовлев</w:t>
            </w:r>
            <w:proofErr w:type="spellEnd"/>
          </w:p>
        </w:tc>
        <w:tc>
          <w:tcPr>
            <w:tcW w:w="6950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3" w:lineRule="exact"/>
              <w:rPr>
                <w:sz w:val="24"/>
              </w:rPr>
            </w:pPr>
            <w:r w:rsidRPr="00301F62">
              <w:rPr>
                <w:sz w:val="24"/>
              </w:rPr>
              <w:t xml:space="preserve">Респираторная реабилитация реанимационных пациентов </w:t>
            </w:r>
            <w:proofErr w:type="gramStart"/>
            <w:r w:rsidRPr="00301F62">
              <w:rPr>
                <w:sz w:val="24"/>
              </w:rPr>
              <w:t>с</w:t>
            </w:r>
            <w:proofErr w:type="gramEnd"/>
          </w:p>
          <w:p w:rsidR="00406AC6" w:rsidRPr="00301F62" w:rsidRDefault="00406AC6" w:rsidP="00C63CB2">
            <w:pPr>
              <w:pStyle w:val="TableParagraph"/>
              <w:spacing w:before="0" w:line="272" w:lineRule="exact"/>
              <w:rPr>
                <w:sz w:val="24"/>
              </w:rPr>
            </w:pPr>
            <w:r w:rsidRPr="00301F62">
              <w:rPr>
                <w:sz w:val="24"/>
              </w:rPr>
              <w:t>COVID-19.</w:t>
            </w:r>
          </w:p>
        </w:tc>
      </w:tr>
      <w:tr w:rsidR="00406AC6" w:rsidRPr="00CF4984" w:rsidTr="00406AC6">
        <w:trPr>
          <w:trHeight w:val="585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12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597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2" w:lineRule="exact"/>
              <w:rPr>
                <w:sz w:val="24"/>
              </w:rPr>
            </w:pPr>
            <w:r w:rsidRPr="00301F62">
              <w:rPr>
                <w:sz w:val="24"/>
              </w:rPr>
              <w:t>Вера Исааковна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Потиевская</w:t>
            </w:r>
            <w:proofErr w:type="spellEnd"/>
          </w:p>
        </w:tc>
        <w:tc>
          <w:tcPr>
            <w:tcW w:w="6950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2" w:lineRule="exact"/>
              <w:rPr>
                <w:sz w:val="24"/>
              </w:rPr>
            </w:pPr>
            <w:proofErr w:type="gramStart"/>
            <w:r w:rsidRPr="00301F62">
              <w:rPr>
                <w:sz w:val="24"/>
              </w:rPr>
              <w:t>Сердечно-сосудистые</w:t>
            </w:r>
            <w:proofErr w:type="gramEnd"/>
            <w:r w:rsidRPr="00301F62">
              <w:rPr>
                <w:sz w:val="24"/>
              </w:rPr>
              <w:t xml:space="preserve"> осложнения при тяжелом течении COVID-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r w:rsidRPr="00301F62">
              <w:rPr>
                <w:sz w:val="24"/>
              </w:rPr>
              <w:t>19</w:t>
            </w:r>
          </w:p>
        </w:tc>
      </w:tr>
      <w:tr w:rsidR="00406AC6" w:rsidRPr="00CF4984" w:rsidTr="00406AC6">
        <w:trPr>
          <w:trHeight w:val="585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13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597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2" w:lineRule="exact"/>
              <w:rPr>
                <w:sz w:val="24"/>
              </w:rPr>
            </w:pPr>
            <w:r w:rsidRPr="00301F62">
              <w:rPr>
                <w:sz w:val="24"/>
              </w:rPr>
              <w:t>Всеволод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r w:rsidRPr="00301F62">
              <w:rPr>
                <w:sz w:val="24"/>
              </w:rPr>
              <w:t xml:space="preserve">Владимирович </w:t>
            </w:r>
            <w:proofErr w:type="spellStart"/>
            <w:r w:rsidRPr="00301F62">
              <w:rPr>
                <w:sz w:val="24"/>
              </w:rPr>
              <w:t>Кузьков</w:t>
            </w:r>
            <w:proofErr w:type="spellEnd"/>
          </w:p>
        </w:tc>
        <w:tc>
          <w:tcPr>
            <w:tcW w:w="6950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rPr>
                <w:sz w:val="24"/>
              </w:rPr>
            </w:pPr>
            <w:r w:rsidRPr="00301F62">
              <w:rPr>
                <w:sz w:val="24"/>
              </w:rPr>
              <w:t>Мониторинг при сепсисе: новые горизонты.</w:t>
            </w:r>
          </w:p>
        </w:tc>
      </w:tr>
      <w:tr w:rsidR="00406AC6" w:rsidRPr="00CF4984" w:rsidTr="00406AC6">
        <w:trPr>
          <w:trHeight w:val="586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14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597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Айнагуль</w:t>
            </w:r>
            <w:proofErr w:type="spellEnd"/>
            <w:r w:rsidRPr="00301F62">
              <w:rPr>
                <w:sz w:val="24"/>
              </w:rPr>
              <w:t xml:space="preserve"> </w:t>
            </w:r>
            <w:proofErr w:type="spellStart"/>
            <w:r w:rsidRPr="00301F62">
              <w:rPr>
                <w:sz w:val="24"/>
              </w:rPr>
              <w:t>Жолдошевна</w:t>
            </w:r>
            <w:proofErr w:type="spellEnd"/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Баялиева</w:t>
            </w:r>
            <w:proofErr w:type="spellEnd"/>
          </w:p>
        </w:tc>
        <w:tc>
          <w:tcPr>
            <w:tcW w:w="6950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Лактат</w:t>
            </w:r>
            <w:proofErr w:type="spellEnd"/>
            <w:r w:rsidRPr="00301F62">
              <w:rPr>
                <w:sz w:val="24"/>
              </w:rPr>
              <w:t>-ацидоз при сепсисе</w:t>
            </w:r>
          </w:p>
        </w:tc>
      </w:tr>
      <w:tr w:rsidR="00406AC6" w:rsidRPr="00CF4984" w:rsidTr="00406AC6">
        <w:trPr>
          <w:trHeight w:val="586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15.00</w:t>
            </w:r>
          </w:p>
        </w:tc>
        <w:tc>
          <w:tcPr>
            <w:tcW w:w="2597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3" w:lineRule="exact"/>
              <w:rPr>
                <w:sz w:val="24"/>
              </w:rPr>
            </w:pPr>
            <w:r w:rsidRPr="00301F62">
              <w:rPr>
                <w:sz w:val="24"/>
              </w:rPr>
              <w:t>Всеволод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r w:rsidRPr="00301F62">
              <w:rPr>
                <w:sz w:val="24"/>
              </w:rPr>
              <w:t xml:space="preserve">Владимирович </w:t>
            </w:r>
            <w:proofErr w:type="spellStart"/>
            <w:r w:rsidRPr="00301F62">
              <w:rPr>
                <w:sz w:val="24"/>
              </w:rPr>
              <w:t>Кузьков</w:t>
            </w:r>
            <w:proofErr w:type="spellEnd"/>
          </w:p>
        </w:tc>
        <w:tc>
          <w:tcPr>
            <w:tcW w:w="6950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3" w:lineRule="exact"/>
              <w:rPr>
                <w:sz w:val="24"/>
              </w:rPr>
            </w:pPr>
            <w:r w:rsidRPr="00301F62">
              <w:rPr>
                <w:sz w:val="24"/>
              </w:rPr>
              <w:t xml:space="preserve">Безопасность </w:t>
            </w:r>
            <w:proofErr w:type="spellStart"/>
            <w:r w:rsidRPr="00301F62">
              <w:rPr>
                <w:sz w:val="24"/>
              </w:rPr>
              <w:t>инфузионной</w:t>
            </w:r>
            <w:proofErr w:type="spellEnd"/>
            <w:r w:rsidRPr="00301F62">
              <w:rPr>
                <w:sz w:val="24"/>
              </w:rPr>
              <w:t xml:space="preserve"> терапии при шоке: на что обратить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r w:rsidRPr="00301F62">
              <w:rPr>
                <w:sz w:val="24"/>
              </w:rPr>
              <w:t>внимание?</w:t>
            </w:r>
          </w:p>
        </w:tc>
      </w:tr>
      <w:tr w:rsidR="00406AC6" w:rsidRPr="00CF4984" w:rsidTr="00406AC6">
        <w:trPr>
          <w:trHeight w:val="585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16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597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2" w:lineRule="exact"/>
              <w:rPr>
                <w:sz w:val="24"/>
              </w:rPr>
            </w:pPr>
            <w:r w:rsidRPr="00301F62">
              <w:rPr>
                <w:sz w:val="24"/>
              </w:rPr>
              <w:t>Игорь Александрович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r w:rsidRPr="00301F62">
              <w:rPr>
                <w:sz w:val="24"/>
              </w:rPr>
              <w:t>Козлов</w:t>
            </w:r>
          </w:p>
        </w:tc>
        <w:tc>
          <w:tcPr>
            <w:tcW w:w="6950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rPr>
                <w:sz w:val="24"/>
              </w:rPr>
            </w:pPr>
            <w:r w:rsidRPr="00301F62">
              <w:rPr>
                <w:sz w:val="24"/>
              </w:rPr>
              <w:t xml:space="preserve">Септическая </w:t>
            </w:r>
            <w:proofErr w:type="spellStart"/>
            <w:r w:rsidRPr="00301F62">
              <w:rPr>
                <w:sz w:val="24"/>
              </w:rPr>
              <w:t>кардиопатия</w:t>
            </w:r>
            <w:proofErr w:type="spellEnd"/>
            <w:r w:rsidRPr="00301F62">
              <w:rPr>
                <w:sz w:val="24"/>
              </w:rPr>
              <w:t>: мифы и реальность.</w:t>
            </w:r>
          </w:p>
        </w:tc>
      </w:tr>
      <w:tr w:rsidR="00406AC6" w:rsidRPr="00CF4984" w:rsidTr="00406AC6">
        <w:trPr>
          <w:trHeight w:val="586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17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597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2" w:lineRule="exact"/>
              <w:rPr>
                <w:sz w:val="24"/>
              </w:rPr>
            </w:pPr>
            <w:r w:rsidRPr="00301F62">
              <w:rPr>
                <w:sz w:val="24"/>
              </w:rPr>
              <w:t>Всеволод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r w:rsidRPr="00301F62">
              <w:rPr>
                <w:sz w:val="24"/>
              </w:rPr>
              <w:t xml:space="preserve">Владимирович </w:t>
            </w:r>
            <w:proofErr w:type="spellStart"/>
            <w:r w:rsidRPr="00301F62">
              <w:rPr>
                <w:sz w:val="24"/>
              </w:rPr>
              <w:t>Кузьков</w:t>
            </w:r>
            <w:proofErr w:type="spellEnd"/>
          </w:p>
        </w:tc>
        <w:tc>
          <w:tcPr>
            <w:tcW w:w="6950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2" w:lineRule="exact"/>
              <w:rPr>
                <w:sz w:val="24"/>
              </w:rPr>
            </w:pPr>
            <w:r w:rsidRPr="00301F62">
              <w:rPr>
                <w:sz w:val="24"/>
              </w:rPr>
              <w:t>Нежелательные последствия антимикробной терапии: все ли мы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r w:rsidRPr="00301F62">
              <w:rPr>
                <w:sz w:val="24"/>
              </w:rPr>
              <w:t>знаем?</w:t>
            </w:r>
          </w:p>
        </w:tc>
      </w:tr>
    </w:tbl>
    <w:p w:rsidR="00406AC6" w:rsidRPr="00CF4984" w:rsidRDefault="00406AC6" w:rsidP="00406AC6">
      <w:pPr>
        <w:pStyle w:val="a3"/>
        <w:spacing w:before="6"/>
        <w:ind w:left="0"/>
      </w:pPr>
    </w:p>
    <w:p w:rsidR="00406AC6" w:rsidRDefault="00406AC6" w:rsidP="00406AC6">
      <w:pPr>
        <w:pStyle w:val="a3"/>
      </w:pPr>
      <w:r w:rsidRPr="00CF4984">
        <w:t>Воскресенье, 4 октября, Санкт-Петербург, «Гипоксия и стресс»</w:t>
      </w:r>
    </w:p>
    <w:p w:rsidR="00406AC6" w:rsidRPr="00CF4984" w:rsidRDefault="00406AC6" w:rsidP="00406AC6">
      <w:pPr>
        <w:pStyle w:val="a3"/>
      </w:pPr>
    </w:p>
    <w:tbl>
      <w:tblPr>
        <w:tblW w:w="10491" w:type="dxa"/>
        <w:tblInd w:w="-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"/>
        <w:gridCol w:w="2597"/>
        <w:gridCol w:w="6950"/>
      </w:tblGrid>
      <w:tr w:rsidR="00406AC6" w:rsidRPr="00CF4984" w:rsidTr="00406AC6">
        <w:trPr>
          <w:trHeight w:val="294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74" w:lineRule="exact"/>
              <w:ind w:left="86" w:right="80"/>
              <w:jc w:val="center"/>
              <w:rPr>
                <w:rFonts w:ascii="Calibri" w:hAnsi="Calibri"/>
                <w:b/>
                <w:sz w:val="24"/>
              </w:rPr>
            </w:pPr>
            <w:r w:rsidRPr="00301F62">
              <w:rPr>
                <w:rFonts w:ascii="Calibri" w:hAnsi="Calibri"/>
                <w:b/>
                <w:sz w:val="24"/>
              </w:rPr>
              <w:t>ВРЕМЯ</w:t>
            </w:r>
          </w:p>
        </w:tc>
        <w:tc>
          <w:tcPr>
            <w:tcW w:w="2597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74" w:lineRule="exact"/>
              <w:rPr>
                <w:rFonts w:ascii="Calibri" w:hAnsi="Calibri"/>
                <w:b/>
                <w:sz w:val="24"/>
              </w:rPr>
            </w:pPr>
            <w:r w:rsidRPr="00301F62">
              <w:rPr>
                <w:rFonts w:ascii="Calibri" w:hAnsi="Calibri"/>
                <w:b/>
                <w:sz w:val="24"/>
              </w:rPr>
              <w:t>ЛЕКТОР</w:t>
            </w:r>
          </w:p>
        </w:tc>
        <w:tc>
          <w:tcPr>
            <w:tcW w:w="6950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74" w:lineRule="exact"/>
              <w:rPr>
                <w:rFonts w:ascii="Calibri" w:hAnsi="Calibri"/>
                <w:b/>
                <w:sz w:val="24"/>
              </w:rPr>
            </w:pPr>
            <w:r w:rsidRPr="00301F62">
              <w:rPr>
                <w:rFonts w:ascii="Calibri" w:hAnsi="Calibri"/>
                <w:b/>
                <w:sz w:val="24"/>
              </w:rPr>
              <w:t>ТЕМА ЛЕКЦИИ</w:t>
            </w:r>
          </w:p>
        </w:tc>
      </w:tr>
      <w:tr w:rsidR="00406AC6" w:rsidRPr="00CF4984" w:rsidTr="00406AC6">
        <w:trPr>
          <w:trHeight w:val="290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70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301F62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597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70" w:lineRule="exact"/>
              <w:rPr>
                <w:sz w:val="24"/>
              </w:rPr>
            </w:pPr>
            <w:r w:rsidRPr="00301F62">
              <w:rPr>
                <w:sz w:val="24"/>
              </w:rPr>
              <w:t>Юрий Петрович Орлов</w:t>
            </w:r>
          </w:p>
        </w:tc>
        <w:tc>
          <w:tcPr>
            <w:tcW w:w="6950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0" w:line="270" w:lineRule="exact"/>
              <w:rPr>
                <w:sz w:val="24"/>
              </w:rPr>
            </w:pPr>
            <w:r w:rsidRPr="00301F62">
              <w:rPr>
                <w:sz w:val="24"/>
              </w:rPr>
              <w:t>Гипоксия с позиций современной патофизиологии.</w:t>
            </w:r>
          </w:p>
        </w:tc>
      </w:tr>
      <w:tr w:rsidR="00406AC6" w:rsidRPr="00CF4984" w:rsidTr="00406AC6">
        <w:trPr>
          <w:trHeight w:val="586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10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597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2" w:lineRule="exact"/>
              <w:rPr>
                <w:sz w:val="24"/>
              </w:rPr>
            </w:pPr>
            <w:r w:rsidRPr="00301F62">
              <w:rPr>
                <w:sz w:val="24"/>
              </w:rPr>
              <w:t>Борис Альбертович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Аксельрод</w:t>
            </w:r>
            <w:proofErr w:type="spellEnd"/>
          </w:p>
        </w:tc>
        <w:tc>
          <w:tcPr>
            <w:tcW w:w="6950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Периоперационная</w:t>
            </w:r>
            <w:proofErr w:type="spellEnd"/>
            <w:r w:rsidRPr="00301F62">
              <w:rPr>
                <w:sz w:val="24"/>
              </w:rPr>
              <w:t xml:space="preserve"> ИВЛ: протекция или повреждение?</w:t>
            </w:r>
          </w:p>
        </w:tc>
      </w:tr>
      <w:tr w:rsidR="00406AC6" w:rsidRPr="00CF4984" w:rsidTr="00406AC6">
        <w:trPr>
          <w:trHeight w:val="586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11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597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2" w:lineRule="exact"/>
              <w:rPr>
                <w:sz w:val="24"/>
              </w:rPr>
            </w:pPr>
            <w:r w:rsidRPr="00301F62">
              <w:rPr>
                <w:sz w:val="24"/>
              </w:rPr>
              <w:t>Юрий Станиславович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r w:rsidRPr="00301F62">
              <w:rPr>
                <w:sz w:val="24"/>
              </w:rPr>
              <w:t>Александрович</w:t>
            </w:r>
          </w:p>
        </w:tc>
        <w:tc>
          <w:tcPr>
            <w:tcW w:w="6950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Неинвазивная</w:t>
            </w:r>
            <w:proofErr w:type="spellEnd"/>
            <w:r w:rsidRPr="00301F62">
              <w:rPr>
                <w:sz w:val="24"/>
              </w:rPr>
              <w:t xml:space="preserve"> респираторная поддержка в </w:t>
            </w:r>
            <w:proofErr w:type="gramStart"/>
            <w:r w:rsidRPr="00301F62">
              <w:rPr>
                <w:sz w:val="24"/>
              </w:rPr>
              <w:t>педиатрической</w:t>
            </w:r>
            <w:proofErr w:type="gramEnd"/>
            <w:r w:rsidRPr="00301F62">
              <w:rPr>
                <w:sz w:val="24"/>
              </w:rPr>
              <w:t xml:space="preserve"> и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r w:rsidRPr="00301F62">
              <w:rPr>
                <w:sz w:val="24"/>
              </w:rPr>
              <w:t>неонатальной интенсивной терапии</w:t>
            </w:r>
          </w:p>
        </w:tc>
      </w:tr>
      <w:tr w:rsidR="00406AC6" w:rsidRPr="00CF4984" w:rsidTr="00406AC6">
        <w:trPr>
          <w:trHeight w:val="878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12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597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right="556"/>
              <w:rPr>
                <w:sz w:val="24"/>
              </w:rPr>
            </w:pPr>
            <w:r w:rsidRPr="00301F62">
              <w:rPr>
                <w:sz w:val="24"/>
              </w:rPr>
              <w:t xml:space="preserve">Сергей Георгиевич </w:t>
            </w:r>
            <w:proofErr w:type="spellStart"/>
            <w:r w:rsidRPr="00301F62">
              <w:rPr>
                <w:sz w:val="24"/>
              </w:rPr>
              <w:t>Парванян</w:t>
            </w:r>
            <w:proofErr w:type="spellEnd"/>
          </w:p>
        </w:tc>
        <w:tc>
          <w:tcPr>
            <w:tcW w:w="6950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right="471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Высокопоточная</w:t>
            </w:r>
            <w:proofErr w:type="spellEnd"/>
            <w:r w:rsidRPr="00301F62">
              <w:rPr>
                <w:sz w:val="24"/>
              </w:rPr>
              <w:t xml:space="preserve"> </w:t>
            </w:r>
            <w:proofErr w:type="spellStart"/>
            <w:r w:rsidRPr="00301F62">
              <w:rPr>
                <w:sz w:val="24"/>
              </w:rPr>
              <w:t>кислородотерапия</w:t>
            </w:r>
            <w:proofErr w:type="spellEnd"/>
            <w:r w:rsidRPr="00301F62">
              <w:rPr>
                <w:sz w:val="24"/>
              </w:rPr>
              <w:t xml:space="preserve"> в многопрофильном стационаре - гибкая методика </w:t>
            </w:r>
            <w:proofErr w:type="gramStart"/>
            <w:r w:rsidRPr="00301F62">
              <w:rPr>
                <w:sz w:val="24"/>
              </w:rPr>
              <w:t>респираторной</w:t>
            </w:r>
            <w:proofErr w:type="gramEnd"/>
            <w:r w:rsidRPr="00301F62">
              <w:rPr>
                <w:sz w:val="24"/>
              </w:rPr>
              <w:t xml:space="preserve"> поддержки и не</w:t>
            </w:r>
          </w:p>
          <w:p w:rsidR="00406AC6" w:rsidRPr="00301F62" w:rsidRDefault="00406AC6" w:rsidP="00C63CB2">
            <w:pPr>
              <w:pStyle w:val="TableParagraph"/>
              <w:spacing w:before="0" w:line="270" w:lineRule="exact"/>
              <w:rPr>
                <w:sz w:val="24"/>
              </w:rPr>
            </w:pPr>
            <w:r w:rsidRPr="00301F62">
              <w:rPr>
                <w:sz w:val="24"/>
              </w:rPr>
              <w:t>только.</w:t>
            </w:r>
          </w:p>
        </w:tc>
      </w:tr>
      <w:tr w:rsidR="00406AC6" w:rsidRPr="00CF4984" w:rsidTr="00406AC6">
        <w:trPr>
          <w:trHeight w:val="586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13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597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2" w:lineRule="exact"/>
              <w:rPr>
                <w:sz w:val="24"/>
              </w:rPr>
            </w:pPr>
            <w:r w:rsidRPr="00301F62">
              <w:rPr>
                <w:sz w:val="24"/>
              </w:rPr>
              <w:t>Павел Александрович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Любошевский</w:t>
            </w:r>
            <w:proofErr w:type="spellEnd"/>
          </w:p>
        </w:tc>
        <w:tc>
          <w:tcPr>
            <w:tcW w:w="6950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2" w:lineRule="exact"/>
              <w:rPr>
                <w:sz w:val="24"/>
              </w:rPr>
            </w:pPr>
            <w:r w:rsidRPr="00301F62">
              <w:rPr>
                <w:sz w:val="24"/>
              </w:rPr>
              <w:t xml:space="preserve">Инвазивная и </w:t>
            </w:r>
            <w:proofErr w:type="spellStart"/>
            <w:r w:rsidRPr="00301F62">
              <w:rPr>
                <w:sz w:val="24"/>
              </w:rPr>
              <w:t>неинвазивная</w:t>
            </w:r>
            <w:proofErr w:type="spellEnd"/>
            <w:r w:rsidRPr="00301F62">
              <w:rPr>
                <w:sz w:val="24"/>
              </w:rPr>
              <w:t xml:space="preserve"> ИВЛ: разные доступы или разные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r w:rsidRPr="00301F62">
              <w:rPr>
                <w:sz w:val="24"/>
              </w:rPr>
              <w:t>подходы?</w:t>
            </w:r>
          </w:p>
        </w:tc>
      </w:tr>
      <w:tr w:rsidR="00406AC6" w:rsidRPr="00CF4984" w:rsidTr="00406AC6">
        <w:trPr>
          <w:trHeight w:val="585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14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597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3" w:lineRule="exact"/>
              <w:rPr>
                <w:sz w:val="24"/>
              </w:rPr>
            </w:pPr>
            <w:r w:rsidRPr="00301F62">
              <w:rPr>
                <w:sz w:val="24"/>
              </w:rPr>
              <w:t>Алексей Иванович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Грицан</w:t>
            </w:r>
            <w:proofErr w:type="spellEnd"/>
          </w:p>
        </w:tc>
        <w:tc>
          <w:tcPr>
            <w:tcW w:w="6950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rPr>
                <w:sz w:val="24"/>
              </w:rPr>
            </w:pPr>
            <w:r w:rsidRPr="00301F62">
              <w:rPr>
                <w:sz w:val="24"/>
              </w:rPr>
              <w:t xml:space="preserve">Рутинная настройка параметров </w:t>
            </w:r>
            <w:proofErr w:type="gramStart"/>
            <w:r w:rsidRPr="00301F62">
              <w:rPr>
                <w:sz w:val="24"/>
              </w:rPr>
              <w:t>респираторной</w:t>
            </w:r>
            <w:proofErr w:type="gramEnd"/>
            <w:r w:rsidRPr="00301F62">
              <w:rPr>
                <w:sz w:val="24"/>
              </w:rPr>
              <w:t xml:space="preserve"> поддержки</w:t>
            </w:r>
          </w:p>
        </w:tc>
      </w:tr>
      <w:tr w:rsidR="00406AC6" w:rsidRPr="00CF4984" w:rsidTr="00406AC6">
        <w:trPr>
          <w:trHeight w:val="586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15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597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line="292" w:lineRule="exact"/>
              <w:rPr>
                <w:sz w:val="24"/>
              </w:rPr>
            </w:pPr>
            <w:r w:rsidRPr="00301F62">
              <w:rPr>
                <w:sz w:val="24"/>
              </w:rPr>
              <w:t>Борис Альбертович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Аксельрод</w:t>
            </w:r>
            <w:proofErr w:type="spellEnd"/>
          </w:p>
        </w:tc>
        <w:tc>
          <w:tcPr>
            <w:tcW w:w="6950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Периоперационная</w:t>
            </w:r>
            <w:proofErr w:type="spellEnd"/>
            <w:r w:rsidRPr="00301F62">
              <w:rPr>
                <w:sz w:val="24"/>
              </w:rPr>
              <w:t xml:space="preserve"> кровопотеря: путь к победе</w:t>
            </w:r>
          </w:p>
        </w:tc>
      </w:tr>
      <w:tr w:rsidR="00406AC6" w:rsidRPr="00CF4984" w:rsidTr="00406AC6">
        <w:trPr>
          <w:trHeight w:val="586"/>
        </w:trPr>
        <w:tc>
          <w:tcPr>
            <w:tcW w:w="944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3"/>
              <w:ind w:left="86" w:right="76"/>
              <w:jc w:val="center"/>
              <w:rPr>
                <w:sz w:val="24"/>
              </w:rPr>
            </w:pPr>
            <w:r w:rsidRPr="00301F62">
              <w:rPr>
                <w:sz w:val="24"/>
              </w:rPr>
              <w:t>16</w:t>
            </w:r>
            <w:r>
              <w:rPr>
                <w:sz w:val="24"/>
              </w:rPr>
              <w:t>:</w:t>
            </w:r>
            <w:r w:rsidRPr="00301F62">
              <w:rPr>
                <w:sz w:val="24"/>
              </w:rPr>
              <w:t>00</w:t>
            </w:r>
          </w:p>
        </w:tc>
        <w:tc>
          <w:tcPr>
            <w:tcW w:w="2597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3" w:line="292" w:lineRule="exact"/>
              <w:ind w:left="163"/>
              <w:rPr>
                <w:sz w:val="24"/>
              </w:rPr>
            </w:pPr>
            <w:r w:rsidRPr="00301F62">
              <w:rPr>
                <w:sz w:val="24"/>
              </w:rPr>
              <w:t>Алексей Евгеньевич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r w:rsidRPr="00301F62">
              <w:rPr>
                <w:sz w:val="24"/>
              </w:rPr>
              <w:t>Карелов</w:t>
            </w:r>
          </w:p>
        </w:tc>
        <w:tc>
          <w:tcPr>
            <w:tcW w:w="6950" w:type="dxa"/>
            <w:shd w:val="clear" w:color="auto" w:fill="auto"/>
          </w:tcPr>
          <w:p w:rsidR="00406AC6" w:rsidRPr="00301F62" w:rsidRDefault="00406AC6" w:rsidP="00C63CB2">
            <w:pPr>
              <w:pStyle w:val="TableParagraph"/>
              <w:spacing w:before="3" w:line="292" w:lineRule="exact"/>
              <w:rPr>
                <w:sz w:val="24"/>
              </w:rPr>
            </w:pPr>
            <w:r w:rsidRPr="00301F62">
              <w:rPr>
                <w:sz w:val="24"/>
              </w:rPr>
              <w:t>Маркеры стресса в практической работе: что стоит</w:t>
            </w:r>
          </w:p>
          <w:p w:rsidR="00406AC6" w:rsidRPr="00301F62" w:rsidRDefault="00406AC6" w:rsidP="00C63CB2">
            <w:pPr>
              <w:pStyle w:val="TableParagraph"/>
              <w:spacing w:before="0" w:line="271" w:lineRule="exact"/>
              <w:rPr>
                <w:sz w:val="24"/>
              </w:rPr>
            </w:pPr>
            <w:proofErr w:type="spellStart"/>
            <w:r w:rsidRPr="00301F62">
              <w:rPr>
                <w:sz w:val="24"/>
              </w:rPr>
              <w:t>мониторировать</w:t>
            </w:r>
            <w:proofErr w:type="spellEnd"/>
            <w:r w:rsidRPr="00301F62">
              <w:rPr>
                <w:sz w:val="24"/>
              </w:rPr>
              <w:t>?</w:t>
            </w:r>
          </w:p>
        </w:tc>
      </w:tr>
    </w:tbl>
    <w:p w:rsidR="00756B6E" w:rsidRDefault="000C3090"/>
    <w:sectPr w:rsidR="0075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C6"/>
    <w:rsid w:val="000C3090"/>
    <w:rsid w:val="002A26D0"/>
    <w:rsid w:val="00406AC6"/>
    <w:rsid w:val="007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6AC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6A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406AC6"/>
    <w:pPr>
      <w:widowControl w:val="0"/>
      <w:autoSpaceDE w:val="0"/>
      <w:autoSpaceDN w:val="0"/>
      <w:ind w:left="100"/>
    </w:pPr>
    <w:rPr>
      <w:rFonts w:ascii="Calibri" w:eastAsia="Calibri" w:hAnsi="Calibri" w:cs="Calibri"/>
      <w:b/>
      <w:bCs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406AC6"/>
    <w:rPr>
      <w:rFonts w:ascii="Calibri" w:eastAsia="Calibri" w:hAnsi="Calibri" w:cs="Calibri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06AC6"/>
    <w:pPr>
      <w:widowControl w:val="0"/>
      <w:autoSpaceDE w:val="0"/>
      <w:autoSpaceDN w:val="0"/>
      <w:spacing w:before="2"/>
      <w:ind w:left="107"/>
    </w:pPr>
    <w:rPr>
      <w:rFonts w:ascii="Calibri Light" w:eastAsia="Calibri Light" w:hAnsi="Calibri Light" w:cs="Calibri Light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6AC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6A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406AC6"/>
    <w:pPr>
      <w:widowControl w:val="0"/>
      <w:autoSpaceDE w:val="0"/>
      <w:autoSpaceDN w:val="0"/>
      <w:ind w:left="100"/>
    </w:pPr>
    <w:rPr>
      <w:rFonts w:ascii="Calibri" w:eastAsia="Calibri" w:hAnsi="Calibri" w:cs="Calibri"/>
      <w:b/>
      <w:bCs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406AC6"/>
    <w:rPr>
      <w:rFonts w:ascii="Calibri" w:eastAsia="Calibri" w:hAnsi="Calibri" w:cs="Calibri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06AC6"/>
    <w:pPr>
      <w:widowControl w:val="0"/>
      <w:autoSpaceDE w:val="0"/>
      <w:autoSpaceDN w:val="0"/>
      <w:spacing w:before="2"/>
      <w:ind w:left="107"/>
    </w:pPr>
    <w:rPr>
      <w:rFonts w:ascii="Calibri Light" w:eastAsia="Calibri Light" w:hAnsi="Calibri Light" w:cs="Calibri Light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Company>SZGMU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Наталья Николаевна</dc:creator>
  <cp:lastModifiedBy>Вострокнутова Наталья Николаевна</cp:lastModifiedBy>
  <cp:revision>2</cp:revision>
  <dcterms:created xsi:type="dcterms:W3CDTF">2020-10-14T08:00:00Z</dcterms:created>
  <dcterms:modified xsi:type="dcterms:W3CDTF">2020-11-02T07:11:00Z</dcterms:modified>
</cp:coreProperties>
</file>