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12" w:rsidRPr="005F42DB" w:rsidRDefault="00EF1512" w:rsidP="005F42D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F42DB">
        <w:rPr>
          <w:rFonts w:ascii="Times New Roman" w:hAnsi="Times New Roman" w:cs="Times New Roman"/>
        </w:rPr>
        <w:t>Министерство здравоохранения Российской Федерации</w:t>
      </w:r>
    </w:p>
    <w:p w:rsidR="00EF1512" w:rsidRPr="005F42DB" w:rsidRDefault="00EF1512" w:rsidP="005F42D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F42DB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</w:t>
      </w:r>
    </w:p>
    <w:p w:rsidR="00EF1512" w:rsidRPr="00EF1512" w:rsidRDefault="00EF1512" w:rsidP="00EF15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28"/>
        </w:rPr>
      </w:pPr>
    </w:p>
    <w:p w:rsidR="00EF1512" w:rsidRPr="00EF1512" w:rsidRDefault="00EF1512" w:rsidP="00EF15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28"/>
        </w:rPr>
      </w:pPr>
    </w:p>
    <w:p w:rsidR="00EF1512" w:rsidRPr="00EF1512" w:rsidRDefault="00EF1512" w:rsidP="00EF15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28"/>
        </w:rPr>
      </w:pPr>
    </w:p>
    <w:p w:rsidR="00EF1512" w:rsidRPr="00EF1512" w:rsidRDefault="00EF1512" w:rsidP="00EF15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28"/>
        </w:rPr>
      </w:pPr>
    </w:p>
    <w:p w:rsidR="00EF1512" w:rsidRPr="00EF1512" w:rsidRDefault="00EF1512" w:rsidP="00EF15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28"/>
        </w:rPr>
      </w:pPr>
    </w:p>
    <w:p w:rsidR="00EF1512" w:rsidRPr="00EF1512" w:rsidRDefault="00EF1512" w:rsidP="00EF15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28"/>
        </w:rPr>
      </w:pPr>
    </w:p>
    <w:p w:rsidR="00EF1512" w:rsidRPr="00EF1512" w:rsidRDefault="00EF1512" w:rsidP="00EF15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28"/>
        </w:rPr>
      </w:pPr>
    </w:p>
    <w:p w:rsidR="00EF1512" w:rsidRPr="00547B40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42DB" w:rsidRPr="005F42DB" w:rsidRDefault="005F42DB" w:rsidP="005F42DB">
      <w:pPr>
        <w:pStyle w:val="Default"/>
        <w:spacing w:line="360" w:lineRule="auto"/>
        <w:jc w:val="center"/>
        <w:rPr>
          <w:sz w:val="28"/>
          <w:szCs w:val="32"/>
        </w:rPr>
      </w:pPr>
      <w:r w:rsidRPr="005F42DB">
        <w:rPr>
          <w:b/>
          <w:bCs/>
          <w:sz w:val="28"/>
          <w:szCs w:val="32"/>
        </w:rPr>
        <w:t>ПРОГРАММА</w:t>
      </w:r>
    </w:p>
    <w:p w:rsidR="005F42DB" w:rsidRPr="005F42DB" w:rsidRDefault="005F42DB" w:rsidP="005F42DB">
      <w:pPr>
        <w:pStyle w:val="Default"/>
        <w:spacing w:line="360" w:lineRule="auto"/>
        <w:jc w:val="center"/>
        <w:rPr>
          <w:b/>
          <w:bCs/>
          <w:sz w:val="28"/>
          <w:szCs w:val="32"/>
        </w:rPr>
      </w:pPr>
      <w:r w:rsidRPr="005F42DB">
        <w:rPr>
          <w:b/>
          <w:bCs/>
          <w:sz w:val="28"/>
          <w:szCs w:val="32"/>
        </w:rPr>
        <w:t xml:space="preserve">2-ой ежегодной научно-практической конференции </w:t>
      </w:r>
    </w:p>
    <w:p w:rsidR="005F42DB" w:rsidRPr="005F42DB" w:rsidRDefault="005F42DB" w:rsidP="005F42DB">
      <w:pPr>
        <w:pStyle w:val="Default"/>
        <w:spacing w:line="360" w:lineRule="auto"/>
        <w:jc w:val="center"/>
        <w:rPr>
          <w:b/>
          <w:bCs/>
          <w:sz w:val="28"/>
          <w:szCs w:val="32"/>
        </w:rPr>
      </w:pPr>
      <w:r w:rsidRPr="005F42DB">
        <w:rPr>
          <w:b/>
          <w:bCs/>
          <w:sz w:val="28"/>
          <w:szCs w:val="32"/>
        </w:rPr>
        <w:t xml:space="preserve">кадрового резерва Университета </w:t>
      </w:r>
    </w:p>
    <w:p w:rsidR="00EF1512" w:rsidRPr="00547B40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12" w:rsidRPr="00547B40" w:rsidRDefault="003D27A3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7B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102B01" wp14:editId="5C4E98AF">
            <wp:simplePos x="0" y="0"/>
            <wp:positionH relativeFrom="margin">
              <wp:posOffset>1108255</wp:posOffset>
            </wp:positionH>
            <wp:positionV relativeFrom="paragraph">
              <wp:posOffset>72390</wp:posOffset>
            </wp:positionV>
            <wp:extent cx="2052955" cy="20529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512" w:rsidRPr="00547B40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12" w:rsidRPr="00547B40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12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12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12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12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12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12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12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12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42DB" w:rsidRDefault="005F42DB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42DB" w:rsidRDefault="005F42DB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42DB" w:rsidRDefault="005F42DB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12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12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12" w:rsidRPr="00547B40" w:rsidRDefault="00EF1512" w:rsidP="00EF15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12" w:rsidRPr="005F42DB" w:rsidRDefault="00EF1512" w:rsidP="00EF15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8"/>
        </w:rPr>
      </w:pPr>
      <w:r w:rsidRPr="005F42DB">
        <w:rPr>
          <w:rFonts w:ascii="Times New Roman" w:hAnsi="Times New Roman" w:cs="Times New Roman"/>
          <w:sz w:val="20"/>
          <w:szCs w:val="28"/>
        </w:rPr>
        <w:t>Санкт-Петербург</w:t>
      </w:r>
    </w:p>
    <w:p w:rsidR="00EF1512" w:rsidRPr="005F42DB" w:rsidRDefault="00EF1512" w:rsidP="005F42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8"/>
        </w:rPr>
      </w:pPr>
      <w:r w:rsidRPr="005F42DB">
        <w:rPr>
          <w:rFonts w:ascii="Times New Roman" w:hAnsi="Times New Roman" w:cs="Times New Roman"/>
          <w:sz w:val="20"/>
          <w:szCs w:val="28"/>
        </w:rPr>
        <w:t>2017</w:t>
      </w:r>
      <w:r w:rsidRPr="005F42DB">
        <w:rPr>
          <w:rFonts w:ascii="Times New Roman" w:hAnsi="Times New Roman" w:cs="Times New Roman"/>
          <w:sz w:val="20"/>
          <w:szCs w:val="28"/>
        </w:rPr>
        <w:br w:type="page"/>
      </w:r>
    </w:p>
    <w:p w:rsidR="00796FCD" w:rsidRDefault="00796FCD" w:rsidP="00796FC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Место и время проведения:</w:t>
      </w:r>
    </w:p>
    <w:p w:rsidR="00796FCD" w:rsidRPr="00DA2A05" w:rsidRDefault="00665924" w:rsidP="00796FCD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Cs/>
          <w:sz w:val="23"/>
          <w:szCs w:val="23"/>
        </w:rPr>
        <w:t>20</w:t>
      </w:r>
      <w:r w:rsidR="00796FCD" w:rsidRPr="00DA2A05">
        <w:rPr>
          <w:bCs/>
          <w:sz w:val="23"/>
          <w:szCs w:val="23"/>
        </w:rPr>
        <w:t xml:space="preserve"> октября 201</w:t>
      </w:r>
      <w:r>
        <w:rPr>
          <w:bCs/>
          <w:sz w:val="23"/>
          <w:szCs w:val="23"/>
        </w:rPr>
        <w:t>7</w:t>
      </w:r>
      <w:r w:rsidR="00796FCD" w:rsidRPr="00DA2A05">
        <w:rPr>
          <w:bCs/>
          <w:sz w:val="23"/>
          <w:szCs w:val="23"/>
        </w:rPr>
        <w:t xml:space="preserve"> года</w:t>
      </w:r>
    </w:p>
    <w:p w:rsidR="00796FCD" w:rsidRPr="00DA2A05" w:rsidRDefault="00796FCD" w:rsidP="00796FCD">
      <w:pPr>
        <w:pStyle w:val="Default"/>
        <w:spacing w:line="360" w:lineRule="auto"/>
        <w:jc w:val="center"/>
        <w:rPr>
          <w:sz w:val="23"/>
          <w:szCs w:val="23"/>
        </w:rPr>
      </w:pPr>
      <w:r w:rsidRPr="00DA2A05">
        <w:rPr>
          <w:bCs/>
          <w:sz w:val="23"/>
          <w:szCs w:val="23"/>
        </w:rPr>
        <w:t>ФГБОУ ВО СЗГМУ им. И.И. Мечникова Минздрава России,</w:t>
      </w:r>
    </w:p>
    <w:p w:rsidR="00796FCD" w:rsidRPr="00DA2A05" w:rsidRDefault="00796FCD" w:rsidP="00796FCD">
      <w:pPr>
        <w:pStyle w:val="Default"/>
        <w:spacing w:line="360" w:lineRule="auto"/>
        <w:jc w:val="center"/>
        <w:rPr>
          <w:bCs/>
          <w:sz w:val="23"/>
          <w:szCs w:val="23"/>
        </w:rPr>
      </w:pPr>
      <w:r w:rsidRPr="00DA2A05">
        <w:rPr>
          <w:bCs/>
          <w:sz w:val="23"/>
          <w:szCs w:val="23"/>
        </w:rPr>
        <w:t>Санкт-Петербург, Пискаревский пр., 47, 9 павильон (Актовый зал).</w:t>
      </w:r>
    </w:p>
    <w:p w:rsidR="007F680F" w:rsidRDefault="007F680F" w:rsidP="00796FCD">
      <w:pPr>
        <w:pStyle w:val="Default"/>
        <w:spacing w:line="360" w:lineRule="auto"/>
        <w:jc w:val="center"/>
        <w:rPr>
          <w:sz w:val="23"/>
          <w:szCs w:val="23"/>
        </w:rPr>
      </w:pPr>
    </w:p>
    <w:p w:rsidR="00796FCD" w:rsidRDefault="00796FCD" w:rsidP="00796F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Президиум: </w:t>
      </w:r>
    </w:p>
    <w:p w:rsidR="002007A0" w:rsidRDefault="002007A0" w:rsidP="00DA2A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Хурцилава О.Г., д.м.н., </w:t>
      </w:r>
      <w:proofErr w:type="spellStart"/>
      <w:r>
        <w:rPr>
          <w:sz w:val="23"/>
          <w:szCs w:val="23"/>
        </w:rPr>
        <w:t>и.о</w:t>
      </w:r>
      <w:proofErr w:type="spellEnd"/>
      <w:r>
        <w:rPr>
          <w:sz w:val="23"/>
          <w:szCs w:val="23"/>
        </w:rPr>
        <w:t xml:space="preserve">. ректора ФГБОУ ВО СЗГМУ им. И.И. Мечникова Минздрава РФ; </w:t>
      </w:r>
    </w:p>
    <w:p w:rsidR="00796FCD" w:rsidRDefault="00796FCD" w:rsidP="00DA2A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Мазуров В.И.,</w:t>
      </w:r>
      <w:r w:rsidR="00927EC4">
        <w:rPr>
          <w:sz w:val="23"/>
          <w:szCs w:val="23"/>
        </w:rPr>
        <w:t xml:space="preserve"> Академик РАН, д.м.н., </w:t>
      </w:r>
      <w:r w:rsidR="00927EC4" w:rsidRPr="00B22072">
        <w:rPr>
          <w:sz w:val="23"/>
          <w:szCs w:val="23"/>
        </w:rPr>
        <w:t>проф.</w:t>
      </w:r>
      <w:r w:rsidR="00B22072">
        <w:rPr>
          <w:sz w:val="23"/>
          <w:szCs w:val="23"/>
        </w:rPr>
        <w:t>, П</w:t>
      </w:r>
      <w:r w:rsidRPr="00B22072">
        <w:rPr>
          <w:sz w:val="23"/>
          <w:szCs w:val="23"/>
        </w:rPr>
        <w:t>резидент</w:t>
      </w:r>
      <w:r>
        <w:rPr>
          <w:sz w:val="23"/>
          <w:szCs w:val="23"/>
        </w:rPr>
        <w:t xml:space="preserve"> ФГБОУ ВО СЗГМУ им. И.И.</w:t>
      </w:r>
      <w:r w:rsidR="002A10D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Мечникова Минздрава РФ; </w:t>
      </w:r>
    </w:p>
    <w:p w:rsidR="00927EC4" w:rsidRPr="00927EC4" w:rsidRDefault="00927EC4" w:rsidP="00927EC4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Мельцер</w:t>
      </w:r>
      <w:proofErr w:type="spellEnd"/>
      <w:r>
        <w:rPr>
          <w:sz w:val="23"/>
          <w:szCs w:val="23"/>
        </w:rPr>
        <w:t xml:space="preserve"> </w:t>
      </w:r>
      <w:r w:rsidRPr="00927EC4">
        <w:rPr>
          <w:sz w:val="23"/>
          <w:szCs w:val="23"/>
        </w:rPr>
        <w:t>А.В.,</w:t>
      </w:r>
      <w:r>
        <w:rPr>
          <w:sz w:val="23"/>
          <w:szCs w:val="23"/>
        </w:rPr>
        <w:t xml:space="preserve"> д.м.н., проф.,</w:t>
      </w:r>
      <w:r w:rsidRPr="00927EC4">
        <w:rPr>
          <w:sz w:val="23"/>
          <w:szCs w:val="23"/>
        </w:rPr>
        <w:t xml:space="preserve"> проректор по медико-профилактическому направлению;</w:t>
      </w:r>
    </w:p>
    <w:p w:rsidR="00927EC4" w:rsidRDefault="00927EC4" w:rsidP="00927EC4">
      <w:pPr>
        <w:pStyle w:val="Default"/>
        <w:jc w:val="both"/>
        <w:rPr>
          <w:sz w:val="23"/>
          <w:szCs w:val="23"/>
        </w:rPr>
      </w:pPr>
      <w:r w:rsidRPr="00927EC4">
        <w:rPr>
          <w:sz w:val="23"/>
          <w:szCs w:val="23"/>
        </w:rPr>
        <w:t xml:space="preserve">Радченко В.Г., </w:t>
      </w:r>
      <w:r>
        <w:rPr>
          <w:sz w:val="23"/>
          <w:szCs w:val="23"/>
        </w:rPr>
        <w:t>д.м.н. проф.,</w:t>
      </w:r>
      <w:r w:rsidR="00EF1512">
        <w:rPr>
          <w:sz w:val="23"/>
          <w:szCs w:val="23"/>
        </w:rPr>
        <w:t xml:space="preserve"> декан лечебного факультета.</w:t>
      </w:r>
    </w:p>
    <w:p w:rsidR="002007A0" w:rsidRDefault="002007A0" w:rsidP="00DA2A05">
      <w:pPr>
        <w:pStyle w:val="Default"/>
        <w:jc w:val="both"/>
        <w:rPr>
          <w:sz w:val="23"/>
          <w:szCs w:val="23"/>
        </w:rPr>
      </w:pPr>
    </w:p>
    <w:p w:rsidR="00796FCD" w:rsidRDefault="00796FCD" w:rsidP="00DA2A05">
      <w:pPr>
        <w:pStyle w:val="Default"/>
        <w:jc w:val="both"/>
        <w:rPr>
          <w:b/>
          <w:bCs/>
          <w:sz w:val="23"/>
          <w:szCs w:val="23"/>
        </w:rPr>
      </w:pPr>
    </w:p>
    <w:p w:rsidR="00796FCD" w:rsidRDefault="00796FCD" w:rsidP="00EF151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ОТКРЫТИЕ КОНФЕРЕНЦИИ</w:t>
      </w:r>
    </w:p>
    <w:p w:rsidR="00194144" w:rsidRDefault="00194144" w:rsidP="00194144">
      <w:pPr>
        <w:pStyle w:val="Default"/>
        <w:jc w:val="both"/>
        <w:rPr>
          <w:b/>
          <w:bCs/>
          <w:sz w:val="23"/>
          <w:szCs w:val="23"/>
        </w:rPr>
      </w:pPr>
    </w:p>
    <w:p w:rsidR="00796FCD" w:rsidRDefault="00796FCD" w:rsidP="00DA2A05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17:00 </w:t>
      </w:r>
      <w:r>
        <w:rPr>
          <w:sz w:val="23"/>
          <w:szCs w:val="23"/>
        </w:rPr>
        <w:t xml:space="preserve">Вступительное слово </w:t>
      </w:r>
      <w:proofErr w:type="spellStart"/>
      <w:r w:rsidR="002007A0">
        <w:rPr>
          <w:sz w:val="23"/>
          <w:szCs w:val="23"/>
        </w:rPr>
        <w:t>и.о</w:t>
      </w:r>
      <w:proofErr w:type="spellEnd"/>
      <w:r w:rsidR="002007A0">
        <w:rPr>
          <w:sz w:val="23"/>
          <w:szCs w:val="23"/>
        </w:rPr>
        <w:t xml:space="preserve">. ректора СЗГМУ им. И.И. Мечникова </w:t>
      </w:r>
      <w:r w:rsidR="002007A0">
        <w:rPr>
          <w:b/>
          <w:bCs/>
          <w:sz w:val="23"/>
          <w:szCs w:val="23"/>
        </w:rPr>
        <w:t xml:space="preserve">Отари </w:t>
      </w:r>
      <w:proofErr w:type="spellStart"/>
      <w:r w:rsidR="002007A0">
        <w:rPr>
          <w:b/>
          <w:bCs/>
          <w:sz w:val="23"/>
          <w:szCs w:val="23"/>
        </w:rPr>
        <w:t>Гивиевича</w:t>
      </w:r>
      <w:proofErr w:type="spellEnd"/>
      <w:r w:rsidR="002007A0">
        <w:rPr>
          <w:b/>
          <w:bCs/>
          <w:sz w:val="23"/>
          <w:szCs w:val="23"/>
        </w:rPr>
        <w:t xml:space="preserve"> </w:t>
      </w:r>
      <w:proofErr w:type="spellStart"/>
      <w:r w:rsidR="002007A0">
        <w:rPr>
          <w:b/>
          <w:bCs/>
          <w:sz w:val="23"/>
          <w:szCs w:val="23"/>
        </w:rPr>
        <w:t>Хурцилава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194144" w:rsidRDefault="00194144" w:rsidP="00DA2A05">
      <w:pPr>
        <w:pStyle w:val="Default"/>
        <w:jc w:val="both"/>
        <w:rPr>
          <w:b/>
          <w:bCs/>
          <w:sz w:val="23"/>
          <w:szCs w:val="23"/>
        </w:rPr>
      </w:pPr>
    </w:p>
    <w:p w:rsidR="00796FCD" w:rsidRPr="00420721" w:rsidRDefault="00672BA4" w:rsidP="00DA2A05">
      <w:pPr>
        <w:pStyle w:val="Default"/>
        <w:jc w:val="both"/>
        <w:rPr>
          <w:b/>
          <w:sz w:val="23"/>
          <w:szCs w:val="23"/>
        </w:rPr>
      </w:pPr>
      <w:r w:rsidRPr="00420721">
        <w:rPr>
          <w:b/>
          <w:sz w:val="23"/>
          <w:szCs w:val="23"/>
        </w:rPr>
        <w:t>Доклады</w:t>
      </w:r>
      <w:r w:rsidR="00420721">
        <w:rPr>
          <w:b/>
          <w:sz w:val="23"/>
          <w:szCs w:val="23"/>
        </w:rPr>
        <w:t xml:space="preserve"> (регламент-10 мин.)</w:t>
      </w:r>
      <w:r w:rsidRPr="00420721">
        <w:rPr>
          <w:b/>
          <w:sz w:val="23"/>
          <w:szCs w:val="23"/>
        </w:rPr>
        <w:t>:</w:t>
      </w:r>
    </w:p>
    <w:p w:rsidR="00420721" w:rsidRDefault="00420721" w:rsidP="00DA2A05">
      <w:pPr>
        <w:pStyle w:val="Default"/>
        <w:jc w:val="both"/>
        <w:rPr>
          <w:b/>
          <w:bCs/>
          <w:sz w:val="23"/>
          <w:szCs w:val="23"/>
        </w:rPr>
      </w:pPr>
    </w:p>
    <w:p w:rsidR="00796FCD" w:rsidRDefault="00252390" w:rsidP="0042072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Назмиев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Азат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Ильдуслович</w:t>
      </w:r>
      <w:proofErr w:type="spellEnd"/>
      <w:r w:rsidR="00796FCD">
        <w:rPr>
          <w:b/>
          <w:bCs/>
          <w:sz w:val="23"/>
          <w:szCs w:val="23"/>
        </w:rPr>
        <w:t xml:space="preserve"> </w:t>
      </w:r>
      <w:r w:rsidR="00796FCD">
        <w:rPr>
          <w:sz w:val="23"/>
          <w:szCs w:val="23"/>
        </w:rPr>
        <w:t>«</w:t>
      </w:r>
      <w:r>
        <w:rPr>
          <w:sz w:val="23"/>
          <w:szCs w:val="23"/>
        </w:rPr>
        <w:t>Тренажер для отработки мануальных навыков хирургических вмешательств на мозговом отделе черепа</w:t>
      </w:r>
      <w:r w:rsidR="00796FCD" w:rsidRPr="002007A0">
        <w:rPr>
          <w:sz w:val="23"/>
          <w:szCs w:val="23"/>
        </w:rPr>
        <w:t>» (</w:t>
      </w:r>
      <w:r w:rsidRPr="002007A0">
        <w:rPr>
          <w:sz w:val="23"/>
          <w:szCs w:val="23"/>
        </w:rPr>
        <w:t>5</w:t>
      </w:r>
      <w:r w:rsidR="00796FCD" w:rsidRPr="002007A0">
        <w:rPr>
          <w:sz w:val="23"/>
          <w:szCs w:val="23"/>
        </w:rPr>
        <w:t xml:space="preserve"> курс</w:t>
      </w:r>
      <w:r w:rsidR="007F680F" w:rsidRPr="002007A0">
        <w:rPr>
          <w:sz w:val="23"/>
          <w:szCs w:val="23"/>
        </w:rPr>
        <w:t xml:space="preserve">, </w:t>
      </w:r>
      <w:r w:rsidR="00EF1512">
        <w:rPr>
          <w:sz w:val="23"/>
          <w:szCs w:val="23"/>
        </w:rPr>
        <w:t>ЛФ</w:t>
      </w:r>
      <w:r w:rsidR="00EC24A9">
        <w:rPr>
          <w:sz w:val="23"/>
          <w:szCs w:val="23"/>
        </w:rPr>
        <w:t>);</w:t>
      </w:r>
      <w:r w:rsidR="00796FCD">
        <w:rPr>
          <w:sz w:val="23"/>
          <w:szCs w:val="23"/>
        </w:rPr>
        <w:t xml:space="preserve"> </w:t>
      </w:r>
    </w:p>
    <w:p w:rsidR="00EC24A9" w:rsidRDefault="002007A0" w:rsidP="00420721">
      <w:pPr>
        <w:pStyle w:val="Default"/>
        <w:numPr>
          <w:ilvl w:val="0"/>
          <w:numId w:val="3"/>
        </w:numPr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Бакаев Михаил Игоревич </w:t>
      </w:r>
      <w:r w:rsidRPr="002007A0">
        <w:rPr>
          <w:bCs/>
          <w:sz w:val="23"/>
          <w:szCs w:val="23"/>
        </w:rPr>
        <w:t>«</w:t>
      </w:r>
      <w:r>
        <w:rPr>
          <w:bCs/>
          <w:sz w:val="23"/>
          <w:szCs w:val="23"/>
        </w:rPr>
        <w:t xml:space="preserve">Характеристика консервативного генома и поиск </w:t>
      </w:r>
      <w:proofErr w:type="spellStart"/>
      <w:r>
        <w:rPr>
          <w:bCs/>
          <w:sz w:val="23"/>
          <w:szCs w:val="23"/>
        </w:rPr>
        <w:t>клоноспецифических</w:t>
      </w:r>
      <w:proofErr w:type="spellEnd"/>
      <w:r>
        <w:rPr>
          <w:bCs/>
          <w:sz w:val="23"/>
          <w:szCs w:val="23"/>
        </w:rPr>
        <w:t xml:space="preserve"> </w:t>
      </w:r>
      <w:r w:rsidR="00EC24A9">
        <w:rPr>
          <w:bCs/>
          <w:sz w:val="23"/>
          <w:szCs w:val="23"/>
        </w:rPr>
        <w:t xml:space="preserve">генов </w:t>
      </w:r>
      <w:r w:rsidR="00EC24A9">
        <w:rPr>
          <w:bCs/>
          <w:sz w:val="23"/>
          <w:szCs w:val="23"/>
          <w:lang w:val="en-US"/>
        </w:rPr>
        <w:t>Acinetobacter</w:t>
      </w:r>
      <w:r w:rsidR="00EC24A9" w:rsidRPr="00EC24A9">
        <w:rPr>
          <w:bCs/>
          <w:sz w:val="23"/>
          <w:szCs w:val="23"/>
        </w:rPr>
        <w:t xml:space="preserve"> </w:t>
      </w:r>
      <w:proofErr w:type="spellStart"/>
      <w:r w:rsidR="00EC24A9">
        <w:rPr>
          <w:bCs/>
          <w:sz w:val="23"/>
          <w:szCs w:val="23"/>
          <w:lang w:val="en-US"/>
        </w:rPr>
        <w:t>Baumannii</w:t>
      </w:r>
      <w:proofErr w:type="spellEnd"/>
      <w:r w:rsidR="00EC24A9">
        <w:rPr>
          <w:bCs/>
          <w:sz w:val="23"/>
          <w:szCs w:val="23"/>
        </w:rPr>
        <w:t xml:space="preserve">» (6 курс, </w:t>
      </w:r>
      <w:r w:rsidR="00EF1512">
        <w:rPr>
          <w:bCs/>
          <w:sz w:val="23"/>
          <w:szCs w:val="23"/>
        </w:rPr>
        <w:t>МПФ</w:t>
      </w:r>
      <w:r w:rsidR="00EC24A9">
        <w:rPr>
          <w:bCs/>
          <w:sz w:val="23"/>
          <w:szCs w:val="23"/>
        </w:rPr>
        <w:t>);</w:t>
      </w:r>
      <w:r>
        <w:rPr>
          <w:bCs/>
          <w:sz w:val="23"/>
          <w:szCs w:val="23"/>
        </w:rPr>
        <w:t xml:space="preserve"> </w:t>
      </w:r>
    </w:p>
    <w:p w:rsidR="00420721" w:rsidRPr="00420721" w:rsidRDefault="00420721" w:rsidP="00420721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 w:rsidRPr="00BC577F">
        <w:rPr>
          <w:b/>
          <w:bCs/>
          <w:sz w:val="23"/>
          <w:szCs w:val="23"/>
        </w:rPr>
        <w:t>Мельников Евгений Сергеевич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«</w:t>
      </w:r>
      <w:r w:rsidRPr="00BC577F">
        <w:rPr>
          <w:sz w:val="23"/>
          <w:szCs w:val="23"/>
        </w:rPr>
        <w:t xml:space="preserve">Влияние некоторых нестероидных противовоспалительных препаратов и </w:t>
      </w:r>
      <w:proofErr w:type="spellStart"/>
      <w:r w:rsidRPr="00BC577F">
        <w:rPr>
          <w:sz w:val="23"/>
          <w:szCs w:val="23"/>
        </w:rPr>
        <w:t>глюкокортикостероидов</w:t>
      </w:r>
      <w:proofErr w:type="spellEnd"/>
      <w:r w:rsidRPr="00BC577F">
        <w:rPr>
          <w:sz w:val="23"/>
          <w:szCs w:val="23"/>
        </w:rPr>
        <w:t xml:space="preserve"> у пациентов ревматологического профиля на течение беременности</w:t>
      </w:r>
      <w:r>
        <w:rPr>
          <w:sz w:val="23"/>
          <w:szCs w:val="23"/>
        </w:rPr>
        <w:t>» (6 курс, ЛФ);</w:t>
      </w:r>
    </w:p>
    <w:p w:rsidR="00420721" w:rsidRPr="00420721" w:rsidRDefault="00420721" w:rsidP="00420721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 w:rsidRPr="00BC577F">
        <w:rPr>
          <w:b/>
          <w:bCs/>
          <w:sz w:val="23"/>
          <w:szCs w:val="23"/>
        </w:rPr>
        <w:lastRenderedPageBreak/>
        <w:t xml:space="preserve">Рысев Георгий Александрович </w:t>
      </w:r>
      <w:r>
        <w:rPr>
          <w:sz w:val="23"/>
          <w:szCs w:val="23"/>
        </w:rPr>
        <w:t>«</w:t>
      </w:r>
      <w:r w:rsidRPr="00BC577F">
        <w:rPr>
          <w:sz w:val="23"/>
          <w:szCs w:val="23"/>
        </w:rPr>
        <w:t>Клинико-морфологические особенности туберкулезного спондилита у пациентов с ВИЧ-инфекцией</w:t>
      </w:r>
      <w:r>
        <w:rPr>
          <w:sz w:val="23"/>
          <w:szCs w:val="23"/>
        </w:rPr>
        <w:t>» (6 курс, ЛФ);</w:t>
      </w:r>
    </w:p>
    <w:p w:rsidR="00420721" w:rsidRPr="00420721" w:rsidRDefault="00420721" w:rsidP="00420721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 xml:space="preserve">Масленникова Мария Михайловна </w:t>
      </w:r>
      <w:r>
        <w:rPr>
          <w:sz w:val="23"/>
          <w:szCs w:val="23"/>
        </w:rPr>
        <w:t>«Гигиенические аспекты организации деятельности отделений дополнительного образования на базе о</w:t>
      </w:r>
      <w:r w:rsidR="0080206F">
        <w:rPr>
          <w:sz w:val="23"/>
          <w:szCs w:val="23"/>
        </w:rPr>
        <w:t xml:space="preserve">бщеобразовательных учреждений» </w:t>
      </w:r>
      <w:r>
        <w:rPr>
          <w:bCs/>
          <w:sz w:val="23"/>
          <w:szCs w:val="23"/>
        </w:rPr>
        <w:t>(5 курс, МПФ)</w:t>
      </w:r>
      <w:r>
        <w:rPr>
          <w:sz w:val="23"/>
          <w:szCs w:val="23"/>
        </w:rPr>
        <w:t>;</w:t>
      </w:r>
    </w:p>
    <w:p w:rsidR="00420721" w:rsidRPr="00420721" w:rsidRDefault="00420721" w:rsidP="00420721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proofErr w:type="spellStart"/>
      <w:r w:rsidRPr="00BC577F">
        <w:rPr>
          <w:b/>
          <w:bCs/>
          <w:sz w:val="23"/>
          <w:szCs w:val="23"/>
        </w:rPr>
        <w:t>Толкунова</w:t>
      </w:r>
      <w:proofErr w:type="spellEnd"/>
      <w:r w:rsidRPr="00BC577F">
        <w:rPr>
          <w:b/>
          <w:bCs/>
          <w:sz w:val="23"/>
          <w:szCs w:val="23"/>
        </w:rPr>
        <w:t xml:space="preserve"> Кристина Михайловна </w:t>
      </w:r>
      <w:r>
        <w:rPr>
          <w:sz w:val="23"/>
          <w:szCs w:val="23"/>
        </w:rPr>
        <w:t>«</w:t>
      </w:r>
      <w:r w:rsidRPr="00BC577F">
        <w:rPr>
          <w:sz w:val="23"/>
          <w:szCs w:val="23"/>
        </w:rPr>
        <w:t xml:space="preserve">Особенности течения ИБС у женщин молодого и среднего возраста в ходе </w:t>
      </w:r>
      <w:proofErr w:type="spellStart"/>
      <w:r w:rsidRPr="00BC577F">
        <w:rPr>
          <w:sz w:val="23"/>
          <w:szCs w:val="23"/>
        </w:rPr>
        <w:t>проспективного</w:t>
      </w:r>
      <w:proofErr w:type="spellEnd"/>
      <w:r w:rsidRPr="00BC577F">
        <w:rPr>
          <w:sz w:val="23"/>
          <w:szCs w:val="23"/>
        </w:rPr>
        <w:t xml:space="preserve"> наблюдения</w:t>
      </w:r>
      <w:r w:rsidR="0080206F">
        <w:rPr>
          <w:sz w:val="23"/>
          <w:szCs w:val="23"/>
        </w:rPr>
        <w:t>»</w:t>
      </w:r>
      <w:r>
        <w:rPr>
          <w:sz w:val="23"/>
          <w:szCs w:val="23"/>
        </w:rPr>
        <w:t xml:space="preserve"> (6 курс, ЛФ);</w:t>
      </w:r>
    </w:p>
    <w:p w:rsidR="00420721" w:rsidRPr="00420721" w:rsidRDefault="00420721" w:rsidP="00420721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Удачина</w:t>
      </w:r>
      <w:proofErr w:type="spellEnd"/>
      <w:r>
        <w:rPr>
          <w:b/>
          <w:bCs/>
          <w:sz w:val="23"/>
          <w:szCs w:val="23"/>
        </w:rPr>
        <w:t xml:space="preserve"> Екатерина Вячеславовна </w:t>
      </w:r>
      <w:r>
        <w:rPr>
          <w:sz w:val="23"/>
          <w:szCs w:val="23"/>
        </w:rPr>
        <w:t>«</w:t>
      </w:r>
      <w:r w:rsidRPr="00BC577F">
        <w:rPr>
          <w:sz w:val="23"/>
          <w:szCs w:val="23"/>
        </w:rPr>
        <w:t>Влияние локализации очага инсульта в правом или левом полушарии на клинические проявления</w:t>
      </w:r>
      <w:r>
        <w:rPr>
          <w:sz w:val="23"/>
          <w:szCs w:val="23"/>
        </w:rPr>
        <w:t>» (5 курс, ЛФ);</w:t>
      </w:r>
    </w:p>
    <w:p w:rsidR="00420721" w:rsidRPr="00420721" w:rsidRDefault="00420721" w:rsidP="00420721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 w:rsidRPr="00DC644C">
        <w:rPr>
          <w:b/>
          <w:sz w:val="23"/>
          <w:szCs w:val="23"/>
        </w:rPr>
        <w:t>Федорова Екатерина Андреевна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«Обоснование гигиенических подходов к совершенствованию безопасной системы обращения с инфицированными отходами и оценке эффективности технологий термического обезвреживания ме</w:t>
      </w:r>
      <w:r w:rsidR="0080206F">
        <w:rPr>
          <w:sz w:val="23"/>
          <w:szCs w:val="23"/>
        </w:rPr>
        <w:t>дицинских отходов класса Б и В»</w:t>
      </w:r>
      <w:r>
        <w:rPr>
          <w:sz w:val="23"/>
          <w:szCs w:val="23"/>
        </w:rPr>
        <w:t xml:space="preserve"> (5 курс, МПФ);  </w:t>
      </w:r>
    </w:p>
    <w:p w:rsidR="00420721" w:rsidRPr="00420721" w:rsidRDefault="00420721" w:rsidP="00420721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 w:rsidRPr="00BC577F">
        <w:rPr>
          <w:b/>
          <w:bCs/>
          <w:sz w:val="23"/>
          <w:szCs w:val="23"/>
        </w:rPr>
        <w:t xml:space="preserve">Рыбаков Владимир Александрович </w:t>
      </w:r>
      <w:r>
        <w:rPr>
          <w:sz w:val="23"/>
          <w:szCs w:val="23"/>
        </w:rPr>
        <w:t>«</w:t>
      </w:r>
      <w:r w:rsidRPr="00BC577F">
        <w:rPr>
          <w:sz w:val="23"/>
          <w:szCs w:val="23"/>
        </w:rPr>
        <w:t xml:space="preserve">Разработка полимеризующейся смеси на основе </w:t>
      </w:r>
      <w:proofErr w:type="spellStart"/>
      <w:r w:rsidRPr="00BC577F">
        <w:rPr>
          <w:sz w:val="23"/>
          <w:szCs w:val="23"/>
        </w:rPr>
        <w:t>акрилоилсукцинимида</w:t>
      </w:r>
      <w:proofErr w:type="spellEnd"/>
      <w:r w:rsidRPr="00BC577F">
        <w:rPr>
          <w:sz w:val="23"/>
          <w:szCs w:val="23"/>
        </w:rPr>
        <w:t xml:space="preserve"> для использования в хирургической практике</w:t>
      </w:r>
      <w:r>
        <w:rPr>
          <w:sz w:val="23"/>
          <w:szCs w:val="23"/>
        </w:rPr>
        <w:t>» (6 курс, ЛФ);</w:t>
      </w:r>
    </w:p>
    <w:p w:rsidR="00420721" w:rsidRPr="00420721" w:rsidRDefault="00420721" w:rsidP="00420721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 w:rsidRPr="00BC577F">
        <w:rPr>
          <w:b/>
          <w:bCs/>
          <w:sz w:val="23"/>
          <w:szCs w:val="23"/>
        </w:rPr>
        <w:t xml:space="preserve">Никитин Олег Андреевич </w:t>
      </w:r>
      <w:r>
        <w:rPr>
          <w:sz w:val="23"/>
          <w:szCs w:val="23"/>
        </w:rPr>
        <w:t>«</w:t>
      </w:r>
      <w:r w:rsidRPr="00BC577F">
        <w:rPr>
          <w:sz w:val="23"/>
          <w:szCs w:val="23"/>
        </w:rPr>
        <w:t xml:space="preserve">Роль </w:t>
      </w:r>
      <w:proofErr w:type="spellStart"/>
      <w:r w:rsidRPr="00BC577F">
        <w:rPr>
          <w:sz w:val="23"/>
          <w:szCs w:val="23"/>
        </w:rPr>
        <w:t>микогенной</w:t>
      </w:r>
      <w:proofErr w:type="spellEnd"/>
      <w:r w:rsidRPr="00BC577F">
        <w:rPr>
          <w:sz w:val="23"/>
          <w:szCs w:val="23"/>
        </w:rPr>
        <w:t xml:space="preserve"> сенсибилизации в патогенезе тяжелой бронхиальной астмы</w:t>
      </w:r>
      <w:r>
        <w:rPr>
          <w:sz w:val="23"/>
          <w:szCs w:val="23"/>
        </w:rPr>
        <w:t>» (6 курс, ЛФ);</w:t>
      </w:r>
    </w:p>
    <w:p w:rsidR="00420721" w:rsidRDefault="00420721" w:rsidP="00420721">
      <w:pPr>
        <w:pStyle w:val="Default"/>
        <w:jc w:val="both"/>
        <w:rPr>
          <w:b/>
          <w:bCs/>
          <w:sz w:val="23"/>
          <w:szCs w:val="23"/>
        </w:rPr>
      </w:pPr>
    </w:p>
    <w:p w:rsidR="00420721" w:rsidRDefault="00420721" w:rsidP="00DA2A05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DA2A05" w:rsidRDefault="00796FCD" w:rsidP="00DA2A05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Дискуссия. </w:t>
      </w:r>
      <w:r w:rsidR="00C6632F">
        <w:rPr>
          <w:b/>
          <w:bCs/>
          <w:i/>
          <w:iCs/>
          <w:sz w:val="23"/>
          <w:szCs w:val="23"/>
        </w:rPr>
        <w:t xml:space="preserve">Награждение. </w:t>
      </w:r>
      <w:r w:rsidR="00DC644C">
        <w:rPr>
          <w:b/>
          <w:bCs/>
          <w:i/>
          <w:iCs/>
          <w:sz w:val="23"/>
          <w:szCs w:val="23"/>
        </w:rPr>
        <w:t>Заключительное слово</w:t>
      </w:r>
      <w:r w:rsidR="00EF1512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EF1512">
        <w:rPr>
          <w:b/>
          <w:bCs/>
          <w:i/>
          <w:iCs/>
          <w:sz w:val="23"/>
          <w:szCs w:val="23"/>
        </w:rPr>
        <w:t>и.о</w:t>
      </w:r>
      <w:proofErr w:type="spellEnd"/>
      <w:r w:rsidR="00EF1512">
        <w:rPr>
          <w:b/>
          <w:bCs/>
          <w:i/>
          <w:iCs/>
          <w:sz w:val="23"/>
          <w:szCs w:val="23"/>
        </w:rPr>
        <w:t>. ректора О.Г. Хурцилава</w:t>
      </w:r>
      <w:r w:rsidR="00DC644C">
        <w:rPr>
          <w:b/>
          <w:bCs/>
          <w:i/>
          <w:iCs/>
          <w:sz w:val="23"/>
          <w:szCs w:val="23"/>
        </w:rPr>
        <w:t>.</w:t>
      </w:r>
    </w:p>
    <w:p w:rsidR="00DA2A05" w:rsidRDefault="00DA2A05" w:rsidP="00DA2A05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5F42DB" w:rsidRDefault="005F42DB" w:rsidP="00DA2A05">
      <w:pPr>
        <w:pStyle w:val="Default"/>
        <w:jc w:val="center"/>
        <w:rPr>
          <w:b/>
          <w:bCs/>
          <w:szCs w:val="32"/>
        </w:rPr>
      </w:pPr>
    </w:p>
    <w:p w:rsidR="003D27A3" w:rsidRDefault="003D27A3" w:rsidP="00DA2A05">
      <w:pPr>
        <w:pStyle w:val="Default"/>
        <w:jc w:val="center"/>
        <w:rPr>
          <w:b/>
          <w:bCs/>
          <w:szCs w:val="32"/>
        </w:rPr>
      </w:pPr>
    </w:p>
    <w:p w:rsidR="004A405C" w:rsidRDefault="004A405C" w:rsidP="00DA2A05">
      <w:pPr>
        <w:pStyle w:val="Default"/>
        <w:jc w:val="center"/>
        <w:rPr>
          <w:b/>
          <w:bCs/>
          <w:szCs w:val="32"/>
        </w:rPr>
      </w:pPr>
    </w:p>
    <w:p w:rsidR="004A405C" w:rsidRDefault="004A405C" w:rsidP="00DA2A05">
      <w:pPr>
        <w:pStyle w:val="Default"/>
        <w:jc w:val="center"/>
        <w:rPr>
          <w:b/>
          <w:bCs/>
          <w:szCs w:val="32"/>
        </w:rPr>
      </w:pPr>
    </w:p>
    <w:p w:rsidR="004A405C" w:rsidRDefault="004A405C" w:rsidP="004A405C">
      <w:pPr>
        <w:pStyle w:val="Default"/>
        <w:contextualSpacing/>
        <w:jc w:val="center"/>
        <w:rPr>
          <w:b/>
          <w:bCs/>
          <w:sz w:val="20"/>
          <w:szCs w:val="32"/>
        </w:rPr>
      </w:pPr>
    </w:p>
    <w:p w:rsidR="004A405C" w:rsidRDefault="004A405C" w:rsidP="004A405C">
      <w:pPr>
        <w:pStyle w:val="Default"/>
        <w:contextualSpacing/>
        <w:jc w:val="center"/>
        <w:rPr>
          <w:b/>
          <w:bCs/>
          <w:sz w:val="20"/>
          <w:szCs w:val="32"/>
        </w:rPr>
      </w:pPr>
    </w:p>
    <w:p w:rsidR="004A405C" w:rsidRDefault="004A405C" w:rsidP="004A405C">
      <w:pPr>
        <w:pStyle w:val="Default"/>
        <w:contextualSpacing/>
        <w:jc w:val="center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lastRenderedPageBreak/>
        <w:t>П</w:t>
      </w:r>
      <w:r w:rsidRPr="000708B0">
        <w:rPr>
          <w:b/>
          <w:bCs/>
          <w:sz w:val="20"/>
          <w:szCs w:val="32"/>
        </w:rPr>
        <w:t>рограмма постерной сессии</w:t>
      </w:r>
    </w:p>
    <w:p w:rsidR="004A405C" w:rsidRPr="000708B0" w:rsidRDefault="004A405C" w:rsidP="004A405C">
      <w:pPr>
        <w:pStyle w:val="Default"/>
        <w:contextualSpacing/>
        <w:jc w:val="center"/>
        <w:rPr>
          <w:b/>
          <w:bCs/>
          <w:sz w:val="20"/>
          <w:szCs w:val="32"/>
        </w:rPr>
      </w:pPr>
      <w:r w:rsidRPr="000708B0">
        <w:rPr>
          <w:b/>
          <w:bCs/>
          <w:sz w:val="20"/>
          <w:szCs w:val="32"/>
        </w:rPr>
        <w:t xml:space="preserve">2-ой ежегодной научно-практической конференции </w:t>
      </w:r>
    </w:p>
    <w:p w:rsidR="004A405C" w:rsidRDefault="004A405C" w:rsidP="004A405C">
      <w:pPr>
        <w:pStyle w:val="Default"/>
        <w:jc w:val="center"/>
        <w:rPr>
          <w:b/>
          <w:bCs/>
          <w:sz w:val="20"/>
          <w:szCs w:val="32"/>
        </w:rPr>
      </w:pPr>
      <w:r w:rsidRPr="000708B0">
        <w:rPr>
          <w:b/>
          <w:bCs/>
          <w:sz w:val="20"/>
          <w:szCs w:val="32"/>
        </w:rPr>
        <w:t xml:space="preserve">кадрового резерва университета </w:t>
      </w:r>
    </w:p>
    <w:p w:rsidR="004A405C" w:rsidRPr="000708B0" w:rsidRDefault="004A405C" w:rsidP="004A405C">
      <w:pPr>
        <w:pStyle w:val="Default"/>
        <w:jc w:val="center"/>
        <w:rPr>
          <w:sz w:val="20"/>
          <w:szCs w:val="32"/>
        </w:rPr>
      </w:pPr>
    </w:p>
    <w:p w:rsidR="004A405C" w:rsidRPr="000708B0" w:rsidRDefault="004A405C" w:rsidP="004A405C">
      <w:pPr>
        <w:pStyle w:val="Default"/>
        <w:jc w:val="center"/>
        <w:rPr>
          <w:sz w:val="18"/>
          <w:szCs w:val="20"/>
        </w:rPr>
      </w:pPr>
      <w:r w:rsidRPr="000708B0">
        <w:rPr>
          <w:b/>
          <w:bCs/>
          <w:sz w:val="18"/>
          <w:szCs w:val="20"/>
        </w:rPr>
        <w:t>Место работы постерной сессии:</w:t>
      </w:r>
    </w:p>
    <w:p w:rsidR="004A405C" w:rsidRPr="000708B0" w:rsidRDefault="004A405C" w:rsidP="004A405C">
      <w:pPr>
        <w:pStyle w:val="Default"/>
        <w:contextualSpacing/>
        <w:jc w:val="center"/>
        <w:rPr>
          <w:sz w:val="18"/>
          <w:szCs w:val="20"/>
        </w:rPr>
      </w:pPr>
      <w:r w:rsidRPr="000708B0">
        <w:rPr>
          <w:sz w:val="18"/>
          <w:szCs w:val="20"/>
        </w:rPr>
        <w:t>ФГБОУ ВО СЗГМУ им. И.И. Мечникова Минздрава России,</w:t>
      </w:r>
    </w:p>
    <w:p w:rsidR="004A405C" w:rsidRPr="000708B0" w:rsidRDefault="004A405C" w:rsidP="004A405C">
      <w:pPr>
        <w:pStyle w:val="Default"/>
        <w:contextualSpacing/>
        <w:jc w:val="center"/>
        <w:rPr>
          <w:sz w:val="18"/>
          <w:szCs w:val="20"/>
        </w:rPr>
      </w:pPr>
      <w:r w:rsidRPr="000708B0">
        <w:rPr>
          <w:sz w:val="18"/>
          <w:szCs w:val="20"/>
        </w:rPr>
        <w:t>Пискаревский пр., 47,  9 павильон, 1 этаж</w:t>
      </w:r>
    </w:p>
    <w:p w:rsidR="004A405C" w:rsidRPr="005F42DB" w:rsidRDefault="004A405C" w:rsidP="004A405C">
      <w:pPr>
        <w:pStyle w:val="Default"/>
        <w:contextualSpacing/>
        <w:jc w:val="center"/>
        <w:rPr>
          <w:sz w:val="18"/>
          <w:szCs w:val="20"/>
        </w:rPr>
      </w:pPr>
    </w:p>
    <w:tbl>
      <w:tblPr>
        <w:tblW w:w="7540" w:type="dxa"/>
        <w:tblLook w:val="04A0" w:firstRow="1" w:lastRow="0" w:firstColumn="1" w:lastColumn="0" w:noHBand="0" w:noVBand="1"/>
      </w:tblPr>
      <w:tblGrid>
        <w:gridCol w:w="7540"/>
      </w:tblGrid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bottom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proofErr w:type="spellStart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Брылякова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Дарья Николаевна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«Информированность пациентов с острыми формами ишемической болезни сердца о факторах риска и симптомах инфаркта миокарда» (5 курс, ЛФ);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center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Галаева Анна Александровна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«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Эндометриоз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маточной трубы, принятый за эктопическую беременность» (4 курс, ЛФ);</w:t>
            </w:r>
          </w:p>
        </w:tc>
      </w:tr>
      <w:tr w:rsidR="004A405C" w:rsidRPr="000708B0" w:rsidTr="00C177E9">
        <w:trPr>
          <w:trHeight w:val="283"/>
        </w:trPr>
        <w:tc>
          <w:tcPr>
            <w:tcW w:w="7540" w:type="dxa"/>
            <w:shd w:val="clear" w:color="auto" w:fill="auto"/>
            <w:noWrap/>
            <w:vAlign w:val="bottom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Григорьева Елена Георгиевна, Тимофеев Николай Евгеньевич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«Оптимизация методики регистрации механической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аллодинии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в послеоперационн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ом периоде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алгометра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»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(5 курс, ЛФ);</w:t>
            </w:r>
          </w:p>
        </w:tc>
      </w:tr>
      <w:tr w:rsidR="004A405C" w:rsidRPr="000708B0" w:rsidTr="00C177E9">
        <w:trPr>
          <w:trHeight w:val="170"/>
        </w:trPr>
        <w:tc>
          <w:tcPr>
            <w:tcW w:w="7540" w:type="dxa"/>
            <w:shd w:val="clear" w:color="auto" w:fill="auto"/>
            <w:noWrap/>
            <w:vAlign w:val="bottom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Евдокимов Дмитрий Сергеевич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«Синдром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такоцубо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. Особенности течения и прогноз », (6 курс, ЛФ);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bottom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proofErr w:type="spellStart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Загудаева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Нина Сергеевна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«Некоторые методы профилактики послеоперационных осложнений у пациентов с хроническими заболеваниями печени » (5 курс, ЛФ);</w:t>
            </w:r>
          </w:p>
        </w:tc>
      </w:tr>
      <w:tr w:rsidR="004A405C" w:rsidRPr="000708B0" w:rsidTr="00C177E9">
        <w:trPr>
          <w:trHeight w:val="170"/>
        </w:trPr>
        <w:tc>
          <w:tcPr>
            <w:tcW w:w="7540" w:type="dxa"/>
            <w:shd w:val="clear" w:color="auto" w:fill="auto"/>
            <w:noWrap/>
            <w:vAlign w:val="bottom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proofErr w:type="spellStart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Кривоконева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Анна Игоревна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«Оценка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эффективности терапии витилиго»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(5 курс, ЛФ);</w:t>
            </w:r>
          </w:p>
        </w:tc>
      </w:tr>
      <w:tr w:rsidR="004A405C" w:rsidRPr="000708B0" w:rsidTr="00C177E9">
        <w:trPr>
          <w:trHeight w:val="315"/>
        </w:trPr>
        <w:tc>
          <w:tcPr>
            <w:tcW w:w="7540" w:type="dxa"/>
            <w:shd w:val="clear" w:color="auto" w:fill="auto"/>
            <w:noWrap/>
            <w:vAlign w:val="center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Левин Геннадий Андреевич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,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Казиев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Р.Р.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«Сравнение результатов морфометрии и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нейровизуляционного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исследования у здоровых лиц и пациентов с умеренными когнитивными расстройствами» (4 курс,  ЛФ);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center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Леонтьева Мария Олеговна, Сальникова В.А., Дёмкина А.А.,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</w:t>
            </w:r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Урюпина А.А.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«Влияние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цитофлавина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на сердечно-сосудистую систему при струйном введении в эксперименте» (4 курс, ЛФ);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center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Лысковец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Валерия Денисовна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«Острые нарушения мозгового кровообращения у пациентов, страд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ающих гипертонической болезнью»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(4 курс, ЛФ);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center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Малкова Полина Максимовна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«Обстоятельства риска венозных тромботических событий и возможности реабилитации», (5 курс, ЛФ);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center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Петросян Юрий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Микаелович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«Редкое наблюдение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гормонобразующей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опухоли  у новорожденной девочки» (4 курс, лечебный факультет);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bottom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proofErr w:type="spellStart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Понная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Вячеслав Александрович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«Аллергический бронхолегочный аспергилле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з у больных в Санкт-Петербурге»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(6 курс, лечебный факультет);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center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Российская Карина Юрьевна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«Структура смертности при ишемической болезни сердца за 2013-2015 г.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в больнице им. Петра Великого»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(4 курс, ЛФ);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bottom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Руднева Юлия Александровна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«Изучение проблемы распространенности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позвоночно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-спинномозго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вой травмы в Санкт-Петербурге»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(6 курс, ЛФ);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bottom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proofErr w:type="spellStart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Студеникина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Екатерина Дмитриевна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«Ретроспективный анализ рака почки на базе Клинической больницы Святителя Луки», (5 курс, лечебный факультет);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bottom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Черная Юлия Валерьевна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«Диагностическая эффективность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интраоперационной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электрокортикографии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в локализации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эпилептогенной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зо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ны при внутримозговых опухолях»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(5 курс, ЛФ);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bottom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proofErr w:type="spellStart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Шайдуллина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Софья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Рафаэлевна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«Роль метаболитов кишечной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микробиоты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в развитии, прогрессировании и профилактике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желчекаменной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болезни» (5 курс, ЛФ);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bottom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proofErr w:type="spellStart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Шихмагомедов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Шамиль 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Шамсудинович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«Особенности клинического течения и диагностики перфораций полых органов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при инфекционных заболеваниях» 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(5 курс, ЛФ)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bottom"/>
            <w:hideMark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Яковлева Юлия Сергеевна</w:t>
            </w:r>
            <w:r w:rsidRPr="000708B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«Клинико-иммунологические характеристики больных хронической спонтанной крапивницей» (5 курс, ЛФ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bottom"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Федорова А.В. </w:t>
            </w:r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«</w:t>
            </w:r>
            <w:r w:rsidRPr="000708B0">
              <w:rPr>
                <w:rFonts w:ascii="Times New Roman" w:hAnsi="Times New Roman" w:cs="Times New Roman"/>
                <w:sz w:val="14"/>
                <w:szCs w:val="14"/>
              </w:rPr>
              <w:t>Гигиеническая характеристика условий труда работников на отечественных  современных марках автобусов города Санкт-Петербург</w:t>
            </w:r>
            <w:r w:rsidRPr="000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708B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(6 курс, МПФ)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bottom"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Зубакина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Д.Е. </w:t>
            </w:r>
            <w:r w:rsidRPr="000708B0"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>«Современные подходы к изучению и оценке состояния здоровья и уровня профессиональной заболеваемости у работников промышленных предприятий»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 xml:space="preserve"> </w:t>
            </w:r>
            <w:r w:rsidRPr="000708B0"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 xml:space="preserve">» </w:t>
            </w:r>
            <w:r w:rsidRPr="000708B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(6 курс, МПФ);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bottom"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Калугина Д.С. </w:t>
            </w:r>
            <w:r w:rsidRPr="000708B0"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>«Оценка условий труда варщиков целлюлозы ОАО «</w:t>
            </w:r>
            <w:proofErr w:type="spellStart"/>
            <w:r w:rsidRPr="000708B0"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>Сокольский</w:t>
            </w:r>
            <w:proofErr w:type="spellEnd"/>
            <w:r w:rsidRPr="000708B0"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 xml:space="preserve"> целлюлозно-бумажный комбинат» (СЦБК) Вологодская область, г. Сокол» </w:t>
            </w:r>
            <w:r w:rsidRPr="000708B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(6 курс, МПФ);</w:t>
            </w:r>
          </w:p>
        </w:tc>
      </w:tr>
      <w:tr w:rsidR="004A405C" w:rsidRPr="000708B0" w:rsidTr="00C177E9">
        <w:trPr>
          <w:trHeight w:val="170"/>
        </w:trPr>
        <w:tc>
          <w:tcPr>
            <w:tcW w:w="7540" w:type="dxa"/>
            <w:shd w:val="clear" w:color="auto" w:fill="auto"/>
            <w:noWrap/>
            <w:vAlign w:val="bottom"/>
          </w:tcPr>
          <w:p w:rsidR="004A405C" w:rsidRPr="000708B0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Безбородова О.Е. </w:t>
            </w:r>
            <w:r w:rsidRPr="000708B0"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>«Гигиеническая оценка условий труда работников черной металлургии»</w:t>
            </w:r>
            <w:r w:rsidRPr="000708B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(6 курс, МПФ)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bottom"/>
          </w:tcPr>
          <w:p w:rsidR="004A405C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477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Артемова Анастасия Сергеевна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</w:t>
            </w:r>
            <w:r w:rsidRPr="004A405C"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 xml:space="preserve">«Атеросклеротическое поражение </w:t>
            </w:r>
            <w:proofErr w:type="spellStart"/>
            <w:r w:rsidRPr="004A405C"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>брахиоцефальных</w:t>
            </w:r>
            <w:proofErr w:type="spellEnd"/>
            <w:r w:rsidRPr="004A405C"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 xml:space="preserve"> артерий и вопросы хирургической коррекции </w:t>
            </w:r>
            <w:proofErr w:type="spellStart"/>
            <w:r w:rsidRPr="004A405C"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>симптомного</w:t>
            </w:r>
            <w:proofErr w:type="spellEnd"/>
            <w:r w:rsidRPr="004A405C"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 xml:space="preserve"> и </w:t>
            </w:r>
            <w:proofErr w:type="spellStart"/>
            <w:r w:rsidRPr="004A405C"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>асимптомного</w:t>
            </w:r>
            <w:proofErr w:type="spellEnd"/>
            <w:r w:rsidRPr="004A405C"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 xml:space="preserve"> каротидного стеноза»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>курс,ЛФ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>);</w:t>
            </w:r>
          </w:p>
        </w:tc>
      </w:tr>
      <w:tr w:rsidR="004A405C" w:rsidRPr="000708B0" w:rsidTr="00C177E9">
        <w:trPr>
          <w:trHeight w:val="300"/>
        </w:trPr>
        <w:tc>
          <w:tcPr>
            <w:tcW w:w="7540" w:type="dxa"/>
            <w:shd w:val="clear" w:color="auto" w:fill="auto"/>
            <w:noWrap/>
            <w:vAlign w:val="bottom"/>
          </w:tcPr>
          <w:p w:rsidR="004A405C" w:rsidRDefault="004A405C" w:rsidP="00457B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4A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Самойлова Надежда Евгеньевна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</w:t>
            </w:r>
            <w:r w:rsidRPr="004A405C"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>«Анализ суицидов со смертельным исходом в Санкт-Петербурге  за 2012-2015 годы»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lang w:eastAsia="ru-RU"/>
              </w:rPr>
              <w:t xml:space="preserve"> (6 курс, МПФ).</w:t>
            </w:r>
          </w:p>
        </w:tc>
      </w:tr>
    </w:tbl>
    <w:p w:rsidR="004A405C" w:rsidRDefault="004A405C" w:rsidP="004A405C">
      <w:pPr>
        <w:ind w:right="-775"/>
      </w:pPr>
    </w:p>
    <w:sectPr w:rsidR="004A405C" w:rsidSect="004A405C">
      <w:footerReference w:type="default" r:id="rId11"/>
      <w:pgSz w:w="8669" w:h="11906" w:orient="landscape"/>
      <w:pgMar w:top="851" w:right="1503" w:bottom="902" w:left="505" w:header="720" w:footer="720" w:gutter="0"/>
      <w:cols w:space="180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37" w:rsidRDefault="00D77F37" w:rsidP="00DA2A05">
      <w:pPr>
        <w:spacing w:after="0" w:line="240" w:lineRule="auto"/>
      </w:pPr>
      <w:r>
        <w:separator/>
      </w:r>
    </w:p>
  </w:endnote>
  <w:endnote w:type="continuationSeparator" w:id="0">
    <w:p w:rsidR="00D77F37" w:rsidRDefault="00D77F37" w:rsidP="00DA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65955"/>
      <w:docPartObj>
        <w:docPartGallery w:val="Page Numbers (Bottom of Page)"/>
        <w:docPartUnique/>
      </w:docPartObj>
    </w:sdtPr>
    <w:sdtEndPr/>
    <w:sdtContent>
      <w:p w:rsidR="004A405C" w:rsidRDefault="004A40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48C">
          <w:rPr>
            <w:noProof/>
          </w:rPr>
          <w:t>2</w:t>
        </w:r>
        <w:r>
          <w:fldChar w:fldCharType="end"/>
        </w:r>
      </w:p>
    </w:sdtContent>
  </w:sdt>
  <w:p w:rsidR="004A405C" w:rsidRDefault="004A40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37" w:rsidRDefault="00D77F37" w:rsidP="00DA2A05">
      <w:pPr>
        <w:spacing w:after="0" w:line="240" w:lineRule="auto"/>
      </w:pPr>
      <w:r>
        <w:separator/>
      </w:r>
    </w:p>
  </w:footnote>
  <w:footnote w:type="continuationSeparator" w:id="0">
    <w:p w:rsidR="00D77F37" w:rsidRDefault="00D77F37" w:rsidP="00DA2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91787"/>
    <w:multiLevelType w:val="hybridMultilevel"/>
    <w:tmpl w:val="985A2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56280"/>
    <w:multiLevelType w:val="hybridMultilevel"/>
    <w:tmpl w:val="0CF8FB24"/>
    <w:lvl w:ilvl="0" w:tplc="31DAD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246A3"/>
    <w:multiLevelType w:val="hybridMultilevel"/>
    <w:tmpl w:val="92BE1046"/>
    <w:lvl w:ilvl="0" w:tplc="A8E4C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CD"/>
    <w:rsid w:val="000053CC"/>
    <w:rsid w:val="000156E4"/>
    <w:rsid w:val="00033E68"/>
    <w:rsid w:val="000708B0"/>
    <w:rsid w:val="00081AB5"/>
    <w:rsid w:val="000B60B8"/>
    <w:rsid w:val="00194144"/>
    <w:rsid w:val="002007A0"/>
    <w:rsid w:val="00221F6D"/>
    <w:rsid w:val="00252390"/>
    <w:rsid w:val="0025732D"/>
    <w:rsid w:val="002A10D9"/>
    <w:rsid w:val="002E0744"/>
    <w:rsid w:val="003B1A79"/>
    <w:rsid w:val="003D27A3"/>
    <w:rsid w:val="00420721"/>
    <w:rsid w:val="00477A5D"/>
    <w:rsid w:val="004A13DB"/>
    <w:rsid w:val="004A405C"/>
    <w:rsid w:val="004C1F91"/>
    <w:rsid w:val="00507AE5"/>
    <w:rsid w:val="00581F52"/>
    <w:rsid w:val="005F42DB"/>
    <w:rsid w:val="00665924"/>
    <w:rsid w:val="00672BA4"/>
    <w:rsid w:val="00796FCD"/>
    <w:rsid w:val="007F680F"/>
    <w:rsid w:val="0080206F"/>
    <w:rsid w:val="00927EC4"/>
    <w:rsid w:val="00937CFE"/>
    <w:rsid w:val="00A56A1C"/>
    <w:rsid w:val="00AE0064"/>
    <w:rsid w:val="00B22072"/>
    <w:rsid w:val="00B25840"/>
    <w:rsid w:val="00BC577F"/>
    <w:rsid w:val="00C177E9"/>
    <w:rsid w:val="00C6632F"/>
    <w:rsid w:val="00D57C22"/>
    <w:rsid w:val="00D77F37"/>
    <w:rsid w:val="00DA2A05"/>
    <w:rsid w:val="00DC644C"/>
    <w:rsid w:val="00DC7A08"/>
    <w:rsid w:val="00E3548C"/>
    <w:rsid w:val="00EC24A9"/>
    <w:rsid w:val="00E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007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2A05"/>
  </w:style>
  <w:style w:type="paragraph" w:styleId="a6">
    <w:name w:val="footer"/>
    <w:basedOn w:val="a"/>
    <w:link w:val="a7"/>
    <w:uiPriority w:val="99"/>
    <w:unhideWhenUsed/>
    <w:rsid w:val="00DA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2A05"/>
  </w:style>
  <w:style w:type="paragraph" w:styleId="a8">
    <w:name w:val="Balloon Text"/>
    <w:basedOn w:val="a"/>
    <w:link w:val="a9"/>
    <w:uiPriority w:val="99"/>
    <w:semiHidden/>
    <w:unhideWhenUsed/>
    <w:rsid w:val="00DA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007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2A05"/>
  </w:style>
  <w:style w:type="paragraph" w:styleId="a6">
    <w:name w:val="footer"/>
    <w:basedOn w:val="a"/>
    <w:link w:val="a7"/>
    <w:uiPriority w:val="99"/>
    <w:unhideWhenUsed/>
    <w:rsid w:val="00DA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2A05"/>
  </w:style>
  <w:style w:type="paragraph" w:styleId="a8">
    <w:name w:val="Balloon Text"/>
    <w:basedOn w:val="a"/>
    <w:link w:val="a9"/>
    <w:uiPriority w:val="99"/>
    <w:semiHidden/>
    <w:unhideWhenUsed/>
    <w:rsid w:val="00DA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86AB-F566-4625-AB1F-4101A687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Грибова Екатерина Владимировна</dc:creator>
  <cp:lastModifiedBy>Котик Марина Владимировна</cp:lastModifiedBy>
  <cp:revision>2</cp:revision>
  <cp:lastPrinted>2017-10-20T13:04:00Z</cp:lastPrinted>
  <dcterms:created xsi:type="dcterms:W3CDTF">2017-10-26T14:25:00Z</dcterms:created>
  <dcterms:modified xsi:type="dcterms:W3CDTF">2017-10-26T14:25:00Z</dcterms:modified>
</cp:coreProperties>
</file>